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4DF502EE" w:rsidR="00607849" w:rsidRPr="008C0659" w:rsidRDefault="00607849" w:rsidP="00D528DF">
      <w:pPr>
        <w:pBdr>
          <w:top w:val="nil"/>
          <w:left w:val="nil"/>
          <w:bottom w:val="nil"/>
          <w:right w:val="nil"/>
          <w:between w:val="nil"/>
        </w:pBdr>
        <w:spacing w:line="276" w:lineRule="auto"/>
        <w:ind w:left="567"/>
        <w:jc w:val="center"/>
        <w:rPr>
          <w:rFonts w:ascii="Arial" w:hAnsi="Arial" w:cs="Arial"/>
          <w:b/>
          <w:sz w:val="22"/>
          <w:szCs w:val="22"/>
        </w:rPr>
      </w:pPr>
      <w:r w:rsidRPr="008C0659">
        <w:rPr>
          <w:rFonts w:ascii="Arial" w:hAnsi="Arial" w:cs="Arial"/>
          <w:b/>
          <w:sz w:val="22"/>
          <w:szCs w:val="22"/>
        </w:rPr>
        <w:t xml:space="preserve">ANEXO </w:t>
      </w:r>
      <w:r w:rsidR="00451827">
        <w:rPr>
          <w:rFonts w:ascii="Arial" w:hAnsi="Arial" w:cs="Arial"/>
          <w:b/>
          <w:sz w:val="22"/>
          <w:szCs w:val="22"/>
        </w:rPr>
        <w:t>V</w:t>
      </w:r>
    </w:p>
    <w:p w14:paraId="17D1CAC5" w14:textId="77777777" w:rsidR="00607849" w:rsidRPr="008C0659" w:rsidRDefault="00607849" w:rsidP="00D528DF">
      <w:pPr>
        <w:pBdr>
          <w:top w:val="nil"/>
          <w:left w:val="nil"/>
          <w:bottom w:val="nil"/>
          <w:right w:val="nil"/>
          <w:between w:val="nil"/>
        </w:pBdr>
        <w:spacing w:line="276" w:lineRule="auto"/>
        <w:ind w:left="567"/>
        <w:jc w:val="center"/>
        <w:rPr>
          <w:rFonts w:ascii="Arial" w:hAnsi="Arial" w:cs="Arial"/>
          <w:b/>
          <w:sz w:val="22"/>
          <w:szCs w:val="22"/>
        </w:rPr>
      </w:pPr>
      <w:r w:rsidRPr="008C0659">
        <w:rPr>
          <w:rFonts w:ascii="Arial" w:hAnsi="Arial" w:cs="Arial"/>
          <w:b/>
          <w:sz w:val="22"/>
          <w:szCs w:val="22"/>
        </w:rPr>
        <w:t xml:space="preserve"> MINUTA DO INSTRUMENTO DE CONTRATO</w:t>
      </w:r>
    </w:p>
    <w:p w14:paraId="08D770A1" w14:textId="40C57EAA" w:rsidR="00607849" w:rsidRPr="008C0659" w:rsidRDefault="00607849" w:rsidP="00D528DF">
      <w:pPr>
        <w:pBdr>
          <w:top w:val="nil"/>
          <w:left w:val="nil"/>
          <w:bottom w:val="nil"/>
          <w:right w:val="nil"/>
          <w:between w:val="nil"/>
        </w:pBdr>
        <w:spacing w:line="276" w:lineRule="auto"/>
        <w:ind w:left="567"/>
        <w:jc w:val="center"/>
        <w:rPr>
          <w:rFonts w:ascii="Arial" w:hAnsi="Arial" w:cs="Arial"/>
          <w:b/>
          <w:sz w:val="22"/>
          <w:szCs w:val="22"/>
        </w:rPr>
      </w:pPr>
      <w:r w:rsidRPr="008C0659">
        <w:rPr>
          <w:rFonts w:ascii="Arial" w:hAnsi="Arial" w:cs="Arial"/>
          <w:b/>
          <w:sz w:val="22"/>
          <w:szCs w:val="22"/>
        </w:rPr>
        <w:t xml:space="preserve">PROCESSO LICITATÓRIO </w:t>
      </w:r>
      <w:r w:rsidR="00AA6DA9">
        <w:rPr>
          <w:rFonts w:ascii="Arial" w:hAnsi="Arial" w:cs="Arial"/>
          <w:b/>
          <w:sz w:val="22"/>
          <w:szCs w:val="22"/>
        </w:rPr>
        <w:t>55</w:t>
      </w:r>
      <w:r w:rsidR="002D68F8">
        <w:rPr>
          <w:rFonts w:ascii="Arial" w:hAnsi="Arial" w:cs="Arial"/>
          <w:b/>
          <w:sz w:val="22"/>
          <w:szCs w:val="22"/>
        </w:rPr>
        <w:t>/2025</w:t>
      </w:r>
      <w:r w:rsidRPr="008C0659">
        <w:rPr>
          <w:rFonts w:ascii="Arial" w:hAnsi="Arial" w:cs="Arial"/>
          <w:b/>
          <w:sz w:val="22"/>
          <w:szCs w:val="22"/>
        </w:rPr>
        <w:t xml:space="preserve"> / PREGÃO ELETRÔNICO</w:t>
      </w:r>
      <w:r w:rsidR="00E13E71">
        <w:rPr>
          <w:rFonts w:ascii="Arial" w:hAnsi="Arial" w:cs="Arial"/>
          <w:b/>
          <w:sz w:val="22"/>
          <w:szCs w:val="22"/>
        </w:rPr>
        <w:t xml:space="preserve"> 1</w:t>
      </w:r>
      <w:r w:rsidR="00AA6DA9">
        <w:rPr>
          <w:rFonts w:ascii="Arial" w:hAnsi="Arial" w:cs="Arial"/>
          <w:b/>
          <w:sz w:val="22"/>
          <w:szCs w:val="22"/>
        </w:rPr>
        <w:t>7</w:t>
      </w:r>
      <w:r w:rsidR="002D68F8">
        <w:rPr>
          <w:rFonts w:ascii="Arial" w:hAnsi="Arial" w:cs="Arial"/>
          <w:b/>
          <w:sz w:val="22"/>
          <w:szCs w:val="22"/>
        </w:rPr>
        <w:t>/2025</w:t>
      </w:r>
      <w:r w:rsidRPr="008C0659">
        <w:rPr>
          <w:rFonts w:ascii="Arial" w:hAnsi="Arial" w:cs="Arial"/>
          <w:b/>
          <w:sz w:val="22"/>
          <w:szCs w:val="22"/>
        </w:rPr>
        <w:t xml:space="preserve"> </w:t>
      </w:r>
    </w:p>
    <w:p w14:paraId="4C088DEE" w14:textId="77777777" w:rsidR="00607849" w:rsidRPr="008C0659" w:rsidRDefault="00607849" w:rsidP="00D528DF">
      <w:pPr>
        <w:spacing w:line="276" w:lineRule="auto"/>
        <w:rPr>
          <w:rFonts w:ascii="Arial" w:hAnsi="Arial" w:cs="Arial"/>
          <w:sz w:val="22"/>
          <w:szCs w:val="22"/>
        </w:rPr>
      </w:pPr>
    </w:p>
    <w:p w14:paraId="64CF8844" w14:textId="3BAEB3D2" w:rsidR="00607849" w:rsidRDefault="00607849" w:rsidP="00451827">
      <w:pPr>
        <w:spacing w:line="276" w:lineRule="auto"/>
        <w:ind w:left="2552"/>
        <w:jc w:val="both"/>
        <w:rPr>
          <w:rFonts w:ascii="Arial" w:hAnsi="Arial" w:cs="Arial"/>
          <w:b/>
          <w:sz w:val="22"/>
          <w:szCs w:val="22"/>
        </w:rPr>
      </w:pPr>
      <w:r w:rsidRPr="008C0659">
        <w:rPr>
          <w:rFonts w:ascii="Arial" w:hAnsi="Arial" w:cs="Arial"/>
          <w:b/>
          <w:sz w:val="22"/>
          <w:szCs w:val="22"/>
        </w:rPr>
        <w:t xml:space="preserve">CONTRATO </w:t>
      </w:r>
      <w:r w:rsidRPr="008C0659">
        <w:rPr>
          <w:rFonts w:ascii="Arial" w:hAnsi="Arial" w:cs="Arial"/>
          <w:b/>
          <w:sz w:val="22"/>
          <w:szCs w:val="22"/>
          <w:highlight w:val="yellow"/>
        </w:rPr>
        <w:t>.......</w:t>
      </w:r>
      <w:r w:rsidRPr="008C0659">
        <w:rPr>
          <w:rFonts w:ascii="Arial" w:hAnsi="Arial" w:cs="Arial"/>
          <w:b/>
          <w:sz w:val="22"/>
          <w:szCs w:val="22"/>
        </w:rPr>
        <w:t xml:space="preserve"> / 202</w:t>
      </w:r>
      <w:r w:rsidR="002D68F8">
        <w:rPr>
          <w:rFonts w:ascii="Arial" w:hAnsi="Arial" w:cs="Arial"/>
          <w:b/>
          <w:sz w:val="22"/>
          <w:szCs w:val="22"/>
        </w:rPr>
        <w:t>5</w:t>
      </w:r>
      <w:r w:rsidRPr="008C0659">
        <w:rPr>
          <w:rFonts w:ascii="Arial" w:hAnsi="Arial" w:cs="Arial"/>
          <w:b/>
          <w:sz w:val="22"/>
          <w:szCs w:val="22"/>
        </w:rPr>
        <w:t xml:space="preserve">, QUE É CELEBRADO ENTRE O MUNICÍPIO DE </w:t>
      </w:r>
      <w:r>
        <w:rPr>
          <w:rFonts w:ascii="Arial" w:hAnsi="Arial" w:cs="Arial"/>
          <w:b/>
          <w:sz w:val="22"/>
          <w:szCs w:val="22"/>
        </w:rPr>
        <w:t xml:space="preserve">MATUTINA </w:t>
      </w:r>
      <w:r w:rsidRPr="008C0659">
        <w:rPr>
          <w:rFonts w:ascii="Arial" w:hAnsi="Arial" w:cs="Arial"/>
          <w:b/>
          <w:sz w:val="22"/>
          <w:szCs w:val="22"/>
        </w:rPr>
        <w:t xml:space="preserve">(MG) – CONTRATANTE E EMPRESA .................................................. – CONTRATADA, PARA </w:t>
      </w:r>
      <w:r>
        <w:rPr>
          <w:rFonts w:ascii="Arial" w:hAnsi="Arial" w:cs="Arial"/>
          <w:b/>
          <w:sz w:val="22"/>
          <w:szCs w:val="22"/>
        </w:rPr>
        <w:t xml:space="preserve">FORNECIMENTO DE </w:t>
      </w:r>
      <w:r w:rsidR="00E13E71">
        <w:rPr>
          <w:rFonts w:ascii="Arial" w:hAnsi="Arial" w:cs="Arial"/>
          <w:b/>
          <w:sz w:val="22"/>
          <w:szCs w:val="22"/>
        </w:rPr>
        <w:t>MATERIA</w:t>
      </w:r>
      <w:r w:rsidR="00871E67">
        <w:rPr>
          <w:rFonts w:ascii="Arial" w:hAnsi="Arial" w:cs="Arial"/>
          <w:b/>
          <w:sz w:val="22"/>
          <w:szCs w:val="22"/>
        </w:rPr>
        <w:t>IS</w:t>
      </w:r>
      <w:r w:rsidR="00E13E71">
        <w:rPr>
          <w:rFonts w:ascii="Arial" w:hAnsi="Arial" w:cs="Arial"/>
          <w:b/>
          <w:sz w:val="22"/>
          <w:szCs w:val="22"/>
        </w:rPr>
        <w:t xml:space="preserve"> </w:t>
      </w:r>
      <w:r w:rsidR="00AA6DA9">
        <w:rPr>
          <w:rFonts w:ascii="Arial" w:hAnsi="Arial" w:cs="Arial"/>
          <w:b/>
          <w:sz w:val="22"/>
          <w:szCs w:val="22"/>
        </w:rPr>
        <w:t>DE ROUPARIA</w:t>
      </w:r>
      <w:r w:rsidR="00451827">
        <w:rPr>
          <w:rFonts w:ascii="Arial" w:hAnsi="Arial" w:cs="Arial"/>
          <w:b/>
          <w:sz w:val="22"/>
          <w:szCs w:val="22"/>
        </w:rPr>
        <w:t xml:space="preserve">. </w:t>
      </w:r>
    </w:p>
    <w:p w14:paraId="69E77964" w14:textId="77777777" w:rsidR="00451827" w:rsidRPr="003A78DD" w:rsidRDefault="00451827" w:rsidP="00451827">
      <w:pPr>
        <w:spacing w:line="276" w:lineRule="auto"/>
        <w:ind w:left="2552"/>
        <w:jc w:val="both"/>
        <w:rPr>
          <w:rFonts w:ascii="Arial" w:hAnsi="Arial" w:cs="Arial"/>
          <w:b/>
          <w:sz w:val="22"/>
          <w:szCs w:val="22"/>
        </w:rPr>
      </w:pPr>
    </w:p>
    <w:p w14:paraId="08AB728C" w14:textId="14490B78" w:rsidR="00607849" w:rsidRPr="008C0659" w:rsidRDefault="008043B9" w:rsidP="00D528DF">
      <w:pPr>
        <w:spacing w:line="276" w:lineRule="auto"/>
        <w:jc w:val="both"/>
        <w:rPr>
          <w:rFonts w:ascii="Arial" w:hAnsi="Arial" w:cs="Arial"/>
          <w:color w:val="000000"/>
          <w:sz w:val="22"/>
          <w:szCs w:val="22"/>
        </w:rPr>
      </w:pPr>
      <w:r>
        <w:rPr>
          <w:rFonts w:ascii="Arial" w:hAnsi="Arial" w:cs="Arial"/>
          <w:iCs/>
          <w:color w:val="000000"/>
          <w:sz w:val="22"/>
          <w:szCs w:val="22"/>
        </w:rPr>
        <w:t xml:space="preserve">O </w:t>
      </w:r>
      <w:r>
        <w:rPr>
          <w:rFonts w:ascii="Arial" w:hAnsi="Arial" w:cs="Arial"/>
          <w:b/>
          <w:bCs/>
          <w:iCs/>
          <w:color w:val="000000"/>
          <w:sz w:val="22"/>
          <w:szCs w:val="22"/>
        </w:rPr>
        <w:t>município de Matutina</w:t>
      </w:r>
      <w:r>
        <w:rPr>
          <w:rFonts w:ascii="Arial" w:hAnsi="Arial" w:cs="Arial"/>
          <w:iCs/>
          <w:color w:val="000000"/>
          <w:sz w:val="22"/>
          <w:szCs w:val="22"/>
        </w:rPr>
        <w:t xml:space="preserve"> (MG), inscrição no CNPJ 18.602.102/0001-42,</w:t>
      </w:r>
      <w:r>
        <w:rPr>
          <w:rFonts w:ascii="Arial" w:hAnsi="Arial" w:cs="Arial"/>
          <w:color w:val="000000"/>
          <w:sz w:val="22"/>
          <w:szCs w:val="22"/>
        </w:rPr>
        <w:t xml:space="preserve"> com sede na Rua José </w:t>
      </w:r>
      <w:proofErr w:type="spellStart"/>
      <w:r>
        <w:rPr>
          <w:rFonts w:ascii="Arial" w:hAnsi="Arial" w:cs="Arial"/>
          <w:color w:val="000000"/>
          <w:sz w:val="22"/>
          <w:szCs w:val="22"/>
        </w:rPr>
        <w:t>Londe</w:t>
      </w:r>
      <w:proofErr w:type="spellEnd"/>
      <w:r>
        <w:rPr>
          <w:rFonts w:ascii="Arial" w:hAnsi="Arial" w:cs="Arial"/>
          <w:color w:val="000000"/>
          <w:sz w:val="22"/>
          <w:szCs w:val="22"/>
        </w:rPr>
        <w:t xml:space="preserve"> Filho, 354, centro, nesta cidade de Matutina </w:t>
      </w:r>
      <w:r>
        <w:rPr>
          <w:rFonts w:ascii="Arial" w:hAnsi="Arial" w:cs="Arial"/>
          <w:iCs/>
          <w:color w:val="000000"/>
          <w:sz w:val="22"/>
          <w:szCs w:val="22"/>
        </w:rPr>
        <w:t xml:space="preserve">(MG), Código de Endereço Postal 38.870-000, </w:t>
      </w:r>
      <w:r>
        <w:rPr>
          <w:rFonts w:ascii="Arial" w:hAnsi="Arial" w:cs="Arial"/>
          <w:color w:val="000000"/>
          <w:sz w:val="22"/>
          <w:szCs w:val="22"/>
        </w:rPr>
        <w:t xml:space="preserve">por intermédio do </w:t>
      </w:r>
      <w:r>
        <w:rPr>
          <w:rFonts w:ascii="Arial" w:hAnsi="Arial" w:cs="Arial"/>
          <w:sz w:val="22"/>
          <w:szCs w:val="22"/>
        </w:rPr>
        <w:t xml:space="preserve">Prefeito Municipal </w:t>
      </w:r>
      <w:r>
        <w:rPr>
          <w:rFonts w:ascii="Arial" w:hAnsi="Arial" w:cs="Arial"/>
          <w:b/>
          <w:sz w:val="22"/>
          <w:szCs w:val="22"/>
        </w:rPr>
        <w:t>Sr. GILBERTO ERNANE DE LMA</w:t>
      </w:r>
      <w:r>
        <w:rPr>
          <w:rFonts w:ascii="Arial" w:hAnsi="Arial"/>
          <w:b/>
          <w:sz w:val="22"/>
          <w:szCs w:val="22"/>
        </w:rPr>
        <w:t xml:space="preserve">, </w:t>
      </w:r>
      <w:r w:rsidR="006249BC">
        <w:rPr>
          <w:rFonts w:ascii="Arial" w:hAnsi="Arial"/>
          <w:sz w:val="22"/>
          <w:szCs w:val="22"/>
        </w:rPr>
        <w:t xml:space="preserve">Brasileiro, maior, casado, Pecuarista, residente e domiciliado no Município de Matutina – MG., CEP – 38.870-000, a Rua </w:t>
      </w:r>
      <w:proofErr w:type="spellStart"/>
      <w:r w:rsidR="006249BC">
        <w:rPr>
          <w:rFonts w:ascii="Arial" w:hAnsi="Arial"/>
          <w:sz w:val="22"/>
          <w:szCs w:val="22"/>
        </w:rPr>
        <w:t>Totõe</w:t>
      </w:r>
      <w:proofErr w:type="spellEnd"/>
      <w:r w:rsidR="006249BC">
        <w:rPr>
          <w:rFonts w:ascii="Arial" w:hAnsi="Arial"/>
          <w:sz w:val="22"/>
          <w:szCs w:val="22"/>
        </w:rPr>
        <w:t xml:space="preserve"> Flávio, 189, Centro, portador da Cédula de Identidade N</w:t>
      </w:r>
      <w:r w:rsidR="006249BC">
        <w:rPr>
          <w:rFonts w:ascii="Arial" w:hAnsi="Arial"/>
          <w:sz w:val="22"/>
          <w:szCs w:val="22"/>
          <w:vertAlign w:val="superscript"/>
        </w:rPr>
        <w:t>o</w:t>
      </w:r>
      <w:r w:rsidR="006249BC">
        <w:rPr>
          <w:rFonts w:ascii="Arial" w:hAnsi="Arial"/>
          <w:sz w:val="22"/>
          <w:szCs w:val="22"/>
        </w:rPr>
        <w:t xml:space="preserve"> M-7.280.210, SSP/MG, inscrito no CPF sob o Nº 719.460.986-04,</w:t>
      </w:r>
      <w:r w:rsidR="006249BC" w:rsidRPr="006B4FC7">
        <w:rPr>
          <w:rFonts w:ascii="Arial" w:hAnsi="Arial" w:cs="Arial"/>
          <w:color w:val="000000"/>
          <w:sz w:val="21"/>
          <w:szCs w:val="21"/>
        </w:rPr>
        <w:t>que é doravante denominado CONTRATANTE</w:t>
      </w:r>
      <w:r w:rsidR="00607849" w:rsidRPr="008C0659">
        <w:rPr>
          <w:rFonts w:ascii="Arial" w:hAnsi="Arial" w:cs="Arial"/>
          <w:color w:val="000000"/>
          <w:sz w:val="22"/>
          <w:szCs w:val="22"/>
        </w:rPr>
        <w:t xml:space="preserve">, e de outro lado a empresa selecionada </w:t>
      </w:r>
      <w:r w:rsidR="00607849" w:rsidRPr="008C0659">
        <w:rPr>
          <w:rFonts w:ascii="Arial" w:hAnsi="Arial" w:cs="Arial"/>
          <w:b/>
          <w:bCs/>
          <w:color w:val="000000"/>
          <w:sz w:val="22"/>
          <w:szCs w:val="22"/>
        </w:rPr>
        <w:t>.................................................................................</w:t>
      </w:r>
      <w:r w:rsidR="00607849" w:rsidRPr="008C0659">
        <w:rPr>
          <w:rFonts w:ascii="Arial" w:hAnsi="Arial" w:cs="Arial"/>
          <w:color w:val="000000"/>
          <w:sz w:val="22"/>
          <w:szCs w:val="22"/>
        </w:rPr>
        <w:t xml:space="preserve"> , inscrição no CNPJ ........................... , com sede na ........................................................... , na cidade de .............................. (UF),   neste ato representada por ............................................ , inscrição no </w:t>
      </w:r>
      <w:r w:rsidR="00607849" w:rsidRPr="003A78DD">
        <w:rPr>
          <w:rFonts w:ascii="Arial" w:hAnsi="Arial" w:cs="Arial"/>
          <w:sz w:val="22"/>
          <w:szCs w:val="22"/>
        </w:rPr>
        <w:t xml:space="preserve">CPF ...................... , </w:t>
      </w:r>
      <w:r w:rsidR="00607849" w:rsidRPr="003A78DD">
        <w:rPr>
          <w:rFonts w:ascii="Arial" w:hAnsi="Arial" w:cs="Arial"/>
          <w:iCs/>
          <w:sz w:val="22"/>
          <w:szCs w:val="22"/>
        </w:rPr>
        <w:t xml:space="preserve">conforme atos constitutivos da empresa </w:t>
      </w:r>
      <w:r w:rsidR="00607849" w:rsidRPr="003A78DD">
        <w:rPr>
          <w:rFonts w:ascii="Arial" w:hAnsi="Arial" w:cs="Arial"/>
          <w:b/>
          <w:iCs/>
          <w:sz w:val="22"/>
          <w:szCs w:val="22"/>
        </w:rPr>
        <w:t>OU</w:t>
      </w:r>
      <w:r w:rsidR="00607849" w:rsidRPr="003A78DD">
        <w:rPr>
          <w:rFonts w:ascii="Arial" w:hAnsi="Arial" w:cs="Arial"/>
          <w:iCs/>
          <w:sz w:val="22"/>
          <w:szCs w:val="22"/>
        </w:rPr>
        <w:t xml:space="preserve"> procuração apresentada nos autos,</w:t>
      </w:r>
      <w:r w:rsidR="00607849" w:rsidRPr="003A78DD">
        <w:rPr>
          <w:rFonts w:ascii="Arial" w:hAnsi="Arial" w:cs="Arial"/>
          <w:i/>
          <w:sz w:val="22"/>
          <w:szCs w:val="22"/>
        </w:rPr>
        <w:t xml:space="preserve"> </w:t>
      </w:r>
      <w:r w:rsidR="00607849" w:rsidRPr="003A78DD">
        <w:rPr>
          <w:rFonts w:ascii="Arial" w:hAnsi="Arial" w:cs="Arial"/>
          <w:sz w:val="22"/>
          <w:szCs w:val="22"/>
        </w:rPr>
        <w:t>doravante designada CONTRATADA,</w:t>
      </w:r>
      <w:r w:rsidR="00607849" w:rsidRPr="003A78DD">
        <w:rPr>
          <w:rFonts w:ascii="Arial" w:hAnsi="Arial" w:cs="Arial"/>
          <w:i/>
          <w:sz w:val="22"/>
          <w:szCs w:val="22"/>
        </w:rPr>
        <w:t xml:space="preserve"> </w:t>
      </w:r>
      <w:r w:rsidR="00607849" w:rsidRPr="003A78DD">
        <w:rPr>
          <w:rFonts w:ascii="Arial" w:hAnsi="Arial" w:cs="Arial"/>
          <w:sz w:val="22"/>
          <w:szCs w:val="22"/>
        </w:rPr>
        <w:t xml:space="preserve">em vista do resultado no procedimento de realizado </w:t>
      </w:r>
      <w:r w:rsidR="00A3325B" w:rsidRPr="003A78DD">
        <w:rPr>
          <w:rFonts w:ascii="Arial" w:hAnsi="Arial" w:cs="Arial"/>
          <w:b/>
          <w:bCs/>
          <w:sz w:val="22"/>
          <w:szCs w:val="22"/>
        </w:rPr>
        <w:t xml:space="preserve">PROCESSO ADMINISTRATIVO </w:t>
      </w:r>
      <w:r w:rsidR="00AA6DA9">
        <w:rPr>
          <w:rFonts w:ascii="Arial" w:hAnsi="Arial" w:cs="Arial"/>
          <w:b/>
          <w:bCs/>
          <w:sz w:val="22"/>
          <w:szCs w:val="22"/>
        </w:rPr>
        <w:t>55</w:t>
      </w:r>
      <w:r w:rsidR="00A3325B">
        <w:rPr>
          <w:rFonts w:ascii="Arial" w:hAnsi="Arial" w:cs="Arial"/>
          <w:b/>
          <w:bCs/>
          <w:sz w:val="22"/>
          <w:szCs w:val="22"/>
        </w:rPr>
        <w:t>/2025</w:t>
      </w:r>
      <w:r w:rsidR="00A3325B" w:rsidRPr="003A78DD">
        <w:rPr>
          <w:rFonts w:ascii="Arial" w:hAnsi="Arial" w:cs="Arial"/>
          <w:b/>
          <w:bCs/>
          <w:sz w:val="22"/>
          <w:szCs w:val="22"/>
        </w:rPr>
        <w:t xml:space="preserve"> – PREGÃO ELETRÔNICO </w:t>
      </w:r>
      <w:r w:rsidR="00E13E71">
        <w:rPr>
          <w:rFonts w:ascii="Arial" w:hAnsi="Arial" w:cs="Arial"/>
          <w:b/>
          <w:bCs/>
          <w:sz w:val="22"/>
          <w:szCs w:val="22"/>
        </w:rPr>
        <w:t>1</w:t>
      </w:r>
      <w:r w:rsidR="00AA6DA9">
        <w:rPr>
          <w:rFonts w:ascii="Arial" w:hAnsi="Arial" w:cs="Arial"/>
          <w:b/>
          <w:bCs/>
          <w:sz w:val="22"/>
          <w:szCs w:val="22"/>
        </w:rPr>
        <w:t>7</w:t>
      </w:r>
      <w:r w:rsidR="00A3325B">
        <w:rPr>
          <w:rFonts w:ascii="Arial" w:hAnsi="Arial" w:cs="Arial"/>
          <w:b/>
          <w:bCs/>
          <w:sz w:val="22"/>
          <w:szCs w:val="22"/>
        </w:rPr>
        <w:t>/2025</w:t>
      </w:r>
      <w:r w:rsidR="00A3325B" w:rsidRPr="003A78DD">
        <w:rPr>
          <w:rFonts w:ascii="Arial" w:hAnsi="Arial" w:cs="Arial"/>
          <w:sz w:val="22"/>
          <w:szCs w:val="22"/>
        </w:rPr>
        <w:t xml:space="preserve">, </w:t>
      </w:r>
      <w:r w:rsidR="00607849" w:rsidRPr="003A78DD">
        <w:rPr>
          <w:rFonts w:ascii="Arial" w:hAnsi="Arial" w:cs="Arial"/>
          <w:sz w:val="22"/>
          <w:szCs w:val="22"/>
        </w:rPr>
        <w:t xml:space="preserve">o qual se realizou </w:t>
      </w:r>
      <w:r w:rsidR="00607849" w:rsidRPr="008C0659">
        <w:rPr>
          <w:rFonts w:ascii="Arial" w:hAnsi="Arial" w:cs="Arial"/>
          <w:color w:val="000000"/>
          <w:sz w:val="22"/>
          <w:szCs w:val="22"/>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8C0659">
        <w:rPr>
          <w:rFonts w:ascii="Arial" w:hAnsi="Arial" w:cs="Arial"/>
          <w:b/>
          <w:bCs/>
          <w:color w:val="000000"/>
          <w:sz w:val="22"/>
          <w:szCs w:val="22"/>
        </w:rPr>
        <w:t>Contrato</w:t>
      </w:r>
      <w:r w:rsidR="00607849" w:rsidRPr="008C0659">
        <w:rPr>
          <w:rFonts w:ascii="Arial" w:hAnsi="Arial" w:cs="Arial"/>
          <w:color w:val="000000"/>
          <w:sz w:val="22"/>
          <w:szCs w:val="22"/>
        </w:rPr>
        <w:t>, mediante as cláusulas e condições enunciadas a seguir, e para o seu fim.</w:t>
      </w:r>
    </w:p>
    <w:p w14:paraId="3456102B" w14:textId="77777777" w:rsidR="00607849" w:rsidRPr="008C0659" w:rsidRDefault="00607849" w:rsidP="00D528DF">
      <w:pPr>
        <w:spacing w:line="276" w:lineRule="auto"/>
        <w:jc w:val="both"/>
        <w:rPr>
          <w:rFonts w:ascii="Arial" w:hAnsi="Arial" w:cs="Arial"/>
          <w:sz w:val="22"/>
          <w:szCs w:val="22"/>
        </w:rPr>
      </w:pPr>
    </w:p>
    <w:p w14:paraId="64B71B02"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bookmarkStart w:id="0" w:name="_Hlk125361959"/>
      <w:r w:rsidRPr="008C0659">
        <w:rPr>
          <w:rFonts w:cs="Arial"/>
          <w:color w:val="auto"/>
          <w:sz w:val="22"/>
          <w:szCs w:val="22"/>
        </w:rPr>
        <w:t xml:space="preserve">CLÁUSULA PRIMEIRA – DO OBJETO </w:t>
      </w:r>
    </w:p>
    <w:bookmarkEnd w:id="0"/>
    <w:p w14:paraId="1EAD1A87" w14:textId="44D6F55E" w:rsidR="00451827" w:rsidRPr="00EB6961" w:rsidRDefault="00451827" w:rsidP="00DD1218">
      <w:pPr>
        <w:pStyle w:val="Corpodetexto3"/>
        <w:spacing w:after="0" w:line="276" w:lineRule="auto"/>
        <w:jc w:val="both"/>
        <w:rPr>
          <w:rFonts w:ascii="Arial" w:hAnsi="Arial" w:cs="Arial"/>
          <w:color w:val="000000"/>
          <w:sz w:val="22"/>
          <w:szCs w:val="22"/>
        </w:rPr>
      </w:pPr>
      <w:r w:rsidRPr="00EB6961">
        <w:rPr>
          <w:rFonts w:ascii="Arial" w:hAnsi="Arial" w:cs="Arial"/>
          <w:color w:val="000000"/>
          <w:sz w:val="22"/>
          <w:szCs w:val="22"/>
        </w:rPr>
        <w:t xml:space="preserve">1.1. É objeto </w:t>
      </w:r>
      <w:r w:rsidR="00E13E71">
        <w:rPr>
          <w:rFonts w:ascii="Arial" w:hAnsi="Arial" w:cs="Arial"/>
          <w:color w:val="000000"/>
          <w:sz w:val="22"/>
          <w:szCs w:val="22"/>
        </w:rPr>
        <w:t xml:space="preserve">do presente Contrato </w:t>
      </w:r>
      <w:r w:rsidR="0052766D">
        <w:rPr>
          <w:rFonts w:ascii="Arial" w:hAnsi="Arial" w:cs="Arial"/>
          <w:color w:val="000000"/>
          <w:sz w:val="22"/>
          <w:szCs w:val="22"/>
        </w:rPr>
        <w:t xml:space="preserve">é </w:t>
      </w:r>
      <w:r w:rsidRPr="00EB6961">
        <w:rPr>
          <w:rFonts w:ascii="Arial" w:hAnsi="Arial" w:cs="Arial"/>
          <w:sz w:val="22"/>
          <w:szCs w:val="22"/>
        </w:rPr>
        <w:t xml:space="preserve">o fornecimento </w:t>
      </w:r>
      <w:r w:rsidR="00E13E71" w:rsidRPr="00F50CC4">
        <w:rPr>
          <w:rFonts w:ascii="Arial" w:hAnsi="Arial" w:cs="Arial"/>
          <w:b/>
          <w:sz w:val="22"/>
          <w:szCs w:val="22"/>
        </w:rPr>
        <w:t>de materia</w:t>
      </w:r>
      <w:r w:rsidR="00AE17E3">
        <w:rPr>
          <w:rFonts w:ascii="Arial" w:hAnsi="Arial" w:cs="Arial"/>
          <w:b/>
          <w:sz w:val="22"/>
          <w:szCs w:val="22"/>
        </w:rPr>
        <w:t>is</w:t>
      </w:r>
      <w:r w:rsidR="00E13E71" w:rsidRPr="00F50CC4">
        <w:rPr>
          <w:rFonts w:ascii="Arial" w:hAnsi="Arial" w:cs="Arial"/>
          <w:b/>
          <w:sz w:val="22"/>
          <w:szCs w:val="22"/>
        </w:rPr>
        <w:t xml:space="preserve"> </w:t>
      </w:r>
      <w:r w:rsidR="00AA6DA9">
        <w:rPr>
          <w:rFonts w:ascii="Arial" w:hAnsi="Arial" w:cs="Arial"/>
          <w:b/>
          <w:sz w:val="22"/>
          <w:szCs w:val="22"/>
        </w:rPr>
        <w:t xml:space="preserve">de rouparia </w:t>
      </w:r>
      <w:r w:rsidR="00E13E71" w:rsidRPr="00F50CC4">
        <w:rPr>
          <w:rFonts w:ascii="Arial" w:hAnsi="Arial" w:cs="Arial"/>
          <w:b/>
          <w:sz w:val="22"/>
          <w:szCs w:val="22"/>
        </w:rPr>
        <w:t>para atender a</w:t>
      </w:r>
      <w:r w:rsidR="00AA6DA9">
        <w:rPr>
          <w:rFonts w:ascii="Arial" w:hAnsi="Arial" w:cs="Arial"/>
          <w:b/>
          <w:sz w:val="22"/>
          <w:szCs w:val="22"/>
        </w:rPr>
        <w:t>s</w:t>
      </w:r>
      <w:r w:rsidR="00E13E71" w:rsidRPr="00F50CC4">
        <w:rPr>
          <w:rFonts w:ascii="Arial" w:hAnsi="Arial" w:cs="Arial"/>
          <w:b/>
          <w:sz w:val="22"/>
          <w:szCs w:val="22"/>
        </w:rPr>
        <w:t xml:space="preserve"> Secretaria</w:t>
      </w:r>
      <w:r w:rsidR="00AA6DA9">
        <w:rPr>
          <w:rFonts w:ascii="Arial" w:hAnsi="Arial" w:cs="Arial"/>
          <w:b/>
          <w:sz w:val="22"/>
          <w:szCs w:val="22"/>
        </w:rPr>
        <w:t>s</w:t>
      </w:r>
      <w:r w:rsidR="00E13E71" w:rsidRPr="00F50CC4">
        <w:rPr>
          <w:rFonts w:ascii="Arial" w:hAnsi="Arial" w:cs="Arial"/>
          <w:b/>
          <w:sz w:val="22"/>
          <w:szCs w:val="22"/>
        </w:rPr>
        <w:t xml:space="preserve"> desta Pref</w:t>
      </w:r>
      <w:r w:rsidR="00E13E71">
        <w:rPr>
          <w:rFonts w:ascii="Arial" w:hAnsi="Arial" w:cs="Arial"/>
          <w:b/>
          <w:sz w:val="22"/>
          <w:szCs w:val="22"/>
        </w:rPr>
        <w:t xml:space="preserve">eitura Municipal de Matutina/MG, </w:t>
      </w:r>
      <w:r w:rsidRPr="00EB6961">
        <w:rPr>
          <w:rFonts w:ascii="Arial" w:hAnsi="Arial" w:cs="Arial"/>
          <w:color w:val="000000"/>
          <w:sz w:val="22"/>
          <w:szCs w:val="22"/>
        </w:rPr>
        <w:t>de conformidade com o Termo de Referência e os documentos que instruem o processo, e na conformidade com a Proposta Comercial ofertada, por suas especificações e preços.</w:t>
      </w:r>
    </w:p>
    <w:p w14:paraId="71DF8202" w14:textId="77777777" w:rsidR="00451827" w:rsidRPr="00EB6961" w:rsidRDefault="00451827" w:rsidP="00451827">
      <w:pPr>
        <w:pStyle w:val="PargrafodaLista"/>
        <w:spacing w:line="276" w:lineRule="auto"/>
        <w:ind w:left="568"/>
        <w:jc w:val="both"/>
        <w:rPr>
          <w:rFonts w:ascii="Arial" w:hAnsi="Arial" w:cs="Arial"/>
          <w:color w:val="000000"/>
          <w:sz w:val="22"/>
          <w:szCs w:val="22"/>
        </w:rPr>
      </w:pPr>
    </w:p>
    <w:p w14:paraId="268B862E" w14:textId="5023DB11" w:rsidR="00451827" w:rsidRPr="005A4D89" w:rsidRDefault="00451827" w:rsidP="00451827">
      <w:pPr>
        <w:pStyle w:val="Corpodetexto3"/>
        <w:spacing w:after="0" w:line="360" w:lineRule="auto"/>
        <w:jc w:val="both"/>
        <w:rPr>
          <w:rFonts w:ascii="Arial" w:hAnsi="Arial" w:cs="Arial"/>
          <w:b/>
          <w:sz w:val="22"/>
          <w:szCs w:val="22"/>
        </w:rPr>
      </w:pPr>
      <w:r w:rsidRPr="00460864">
        <w:rPr>
          <w:rFonts w:ascii="Arial" w:hAnsi="Arial" w:cs="Arial"/>
          <w:bCs/>
          <w:sz w:val="22"/>
          <w:szCs w:val="22"/>
        </w:rPr>
        <w:t>Objeto Resumido da Contratação</w:t>
      </w:r>
      <w:r w:rsidRPr="005A4D89">
        <w:rPr>
          <w:rFonts w:ascii="Arial" w:hAnsi="Arial" w:cs="Arial"/>
          <w:b/>
          <w:bCs/>
          <w:sz w:val="22"/>
          <w:szCs w:val="22"/>
        </w:rPr>
        <w:t>:</w:t>
      </w:r>
      <w:r w:rsidRPr="005A4D89">
        <w:rPr>
          <w:rFonts w:ascii="Arial" w:hAnsi="Arial" w:cs="Arial"/>
          <w:sz w:val="22"/>
          <w:szCs w:val="22"/>
        </w:rPr>
        <w:t xml:space="preserve"> </w:t>
      </w:r>
      <w:r w:rsidR="00AA6DA9">
        <w:rPr>
          <w:rFonts w:ascii="Arial" w:hAnsi="Arial" w:cs="Arial"/>
          <w:b/>
          <w:sz w:val="22"/>
          <w:szCs w:val="22"/>
        </w:rPr>
        <w:t>aquisição de materia</w:t>
      </w:r>
      <w:r w:rsidR="00AE17E3">
        <w:rPr>
          <w:rFonts w:ascii="Arial" w:hAnsi="Arial" w:cs="Arial"/>
          <w:b/>
          <w:sz w:val="22"/>
          <w:szCs w:val="22"/>
        </w:rPr>
        <w:t>is</w:t>
      </w:r>
      <w:r w:rsidR="00AA6DA9">
        <w:rPr>
          <w:rFonts w:ascii="Arial" w:hAnsi="Arial" w:cs="Arial"/>
          <w:b/>
          <w:sz w:val="22"/>
          <w:szCs w:val="22"/>
        </w:rPr>
        <w:t xml:space="preserve"> de rouparia</w:t>
      </w:r>
      <w:r w:rsidR="00E13E71">
        <w:rPr>
          <w:rFonts w:ascii="Arial" w:hAnsi="Arial" w:cs="Arial"/>
          <w:b/>
          <w:sz w:val="22"/>
          <w:szCs w:val="22"/>
        </w:rPr>
        <w:t>.</w:t>
      </w:r>
    </w:p>
    <w:p w14:paraId="6B573470" w14:textId="75101845" w:rsidR="00607849" w:rsidRPr="00D528DF" w:rsidRDefault="00607849" w:rsidP="00AE17E3">
      <w:pPr>
        <w:pStyle w:val="PADRO"/>
        <w:keepNext w:val="0"/>
        <w:widowControl/>
        <w:shd w:val="clear" w:color="auto" w:fill="auto"/>
        <w:spacing w:before="120" w:after="120"/>
        <w:ind w:firstLine="0"/>
        <w:jc w:val="center"/>
        <w:rPr>
          <w:rFonts w:ascii="Arial" w:hAnsi="Arial" w:cs="Arial"/>
          <w:b/>
          <w:bCs/>
          <w:sz w:val="22"/>
          <w:szCs w:val="22"/>
        </w:rPr>
      </w:pPr>
      <w:r w:rsidRPr="008C0659">
        <w:rPr>
          <w:rFonts w:ascii="Arial" w:hAnsi="Arial" w:cs="Arial"/>
          <w:b/>
          <w:bCs/>
          <w:sz w:val="22"/>
          <w:szCs w:val="22"/>
        </w:rPr>
        <w:t>PLANILHA DE ESPECIFICAÇÃO DOS PREÇOS CONTRAT</w:t>
      </w:r>
      <w:r w:rsidR="00E13E71">
        <w:rPr>
          <w:rFonts w:ascii="Arial" w:hAnsi="Arial" w:cs="Arial"/>
          <w:b/>
          <w:bCs/>
          <w:sz w:val="22"/>
          <w:szCs w:val="22"/>
        </w:rPr>
        <w:t>A</w:t>
      </w:r>
      <w:r w:rsidRPr="008C0659">
        <w:rPr>
          <w:rFonts w:ascii="Arial" w:hAnsi="Arial" w:cs="Arial"/>
          <w:b/>
          <w:bCs/>
          <w:sz w:val="22"/>
          <w:szCs w:val="22"/>
        </w:rPr>
        <w:t>DOS POR ITENS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850"/>
        <w:gridCol w:w="993"/>
        <w:gridCol w:w="992"/>
        <w:gridCol w:w="992"/>
        <w:gridCol w:w="1276"/>
      </w:tblGrid>
      <w:tr w:rsidR="00451827" w:rsidRPr="005E2327" w14:paraId="6EB6A098" w14:textId="77777777" w:rsidTr="00D51F06">
        <w:tc>
          <w:tcPr>
            <w:tcW w:w="704" w:type="dxa"/>
            <w:shd w:val="clear" w:color="auto" w:fill="auto"/>
          </w:tcPr>
          <w:p w14:paraId="6A55AB93" w14:textId="77777777" w:rsidR="00451827" w:rsidRPr="005E2327" w:rsidRDefault="00451827" w:rsidP="008C66AC">
            <w:pPr>
              <w:pStyle w:val="PADRO"/>
              <w:keepNext w:val="0"/>
              <w:widowControl/>
              <w:shd w:val="clear" w:color="auto" w:fill="auto"/>
              <w:spacing w:before="0" w:after="0" w:line="312" w:lineRule="auto"/>
              <w:ind w:firstLine="0"/>
              <w:jc w:val="center"/>
              <w:rPr>
                <w:rFonts w:ascii="Arial" w:hAnsi="Arial" w:cs="Arial"/>
                <w:b/>
                <w:sz w:val="22"/>
                <w:szCs w:val="22"/>
              </w:rPr>
            </w:pPr>
            <w:r w:rsidRPr="005E2327">
              <w:rPr>
                <w:rFonts w:ascii="Arial" w:hAnsi="Arial" w:cs="Arial"/>
                <w:b/>
                <w:sz w:val="22"/>
                <w:szCs w:val="22"/>
              </w:rPr>
              <w:t>Item</w:t>
            </w:r>
          </w:p>
        </w:tc>
        <w:tc>
          <w:tcPr>
            <w:tcW w:w="4111" w:type="dxa"/>
            <w:shd w:val="clear" w:color="auto" w:fill="auto"/>
          </w:tcPr>
          <w:p w14:paraId="73A4191D" w14:textId="77777777" w:rsidR="00451827" w:rsidRPr="005E2327" w:rsidRDefault="00451827" w:rsidP="008C66AC">
            <w:pPr>
              <w:pStyle w:val="PADRO"/>
              <w:keepNext w:val="0"/>
              <w:widowControl/>
              <w:shd w:val="clear" w:color="auto" w:fill="auto"/>
              <w:spacing w:before="0" w:after="0" w:line="312" w:lineRule="auto"/>
              <w:ind w:firstLine="0"/>
              <w:jc w:val="center"/>
              <w:rPr>
                <w:rFonts w:ascii="Arial" w:hAnsi="Arial" w:cs="Arial"/>
                <w:b/>
                <w:sz w:val="22"/>
                <w:szCs w:val="22"/>
              </w:rPr>
            </w:pPr>
            <w:r w:rsidRPr="005E2327">
              <w:rPr>
                <w:rFonts w:ascii="Arial" w:hAnsi="Arial" w:cs="Arial"/>
                <w:b/>
                <w:sz w:val="22"/>
                <w:szCs w:val="22"/>
              </w:rPr>
              <w:t>Descrição/Mercadoria</w:t>
            </w:r>
          </w:p>
        </w:tc>
        <w:tc>
          <w:tcPr>
            <w:tcW w:w="850" w:type="dxa"/>
            <w:shd w:val="clear" w:color="auto" w:fill="auto"/>
          </w:tcPr>
          <w:p w14:paraId="79647142" w14:textId="77777777" w:rsidR="00451827" w:rsidRPr="005E2327" w:rsidRDefault="00451827" w:rsidP="008C66AC">
            <w:pPr>
              <w:pStyle w:val="PADRO"/>
              <w:keepNext w:val="0"/>
              <w:widowControl/>
              <w:shd w:val="clear" w:color="auto" w:fill="auto"/>
              <w:spacing w:before="0" w:after="0" w:line="312" w:lineRule="auto"/>
              <w:ind w:firstLine="0"/>
              <w:jc w:val="center"/>
              <w:rPr>
                <w:rFonts w:ascii="Arial" w:hAnsi="Arial" w:cs="Arial"/>
                <w:b/>
                <w:sz w:val="22"/>
                <w:szCs w:val="22"/>
              </w:rPr>
            </w:pPr>
            <w:proofErr w:type="spellStart"/>
            <w:r w:rsidRPr="005E2327">
              <w:rPr>
                <w:rFonts w:ascii="Arial" w:hAnsi="Arial" w:cs="Arial"/>
                <w:b/>
                <w:sz w:val="22"/>
                <w:szCs w:val="22"/>
              </w:rPr>
              <w:t>Unid</w:t>
            </w:r>
            <w:proofErr w:type="spellEnd"/>
          </w:p>
        </w:tc>
        <w:tc>
          <w:tcPr>
            <w:tcW w:w="993" w:type="dxa"/>
            <w:shd w:val="clear" w:color="auto" w:fill="auto"/>
          </w:tcPr>
          <w:p w14:paraId="1D59D768" w14:textId="77777777" w:rsidR="00451827" w:rsidRPr="005E2327" w:rsidRDefault="00451827" w:rsidP="008C66AC">
            <w:pPr>
              <w:pStyle w:val="PADRO"/>
              <w:keepNext w:val="0"/>
              <w:widowControl/>
              <w:shd w:val="clear" w:color="auto" w:fill="auto"/>
              <w:spacing w:before="0" w:after="0" w:line="312" w:lineRule="auto"/>
              <w:ind w:firstLine="0"/>
              <w:jc w:val="center"/>
              <w:rPr>
                <w:rFonts w:ascii="Arial" w:hAnsi="Arial" w:cs="Arial"/>
                <w:b/>
                <w:sz w:val="22"/>
                <w:szCs w:val="22"/>
              </w:rPr>
            </w:pPr>
            <w:r w:rsidRPr="005E2327">
              <w:rPr>
                <w:rFonts w:ascii="Arial" w:hAnsi="Arial" w:cs="Arial"/>
                <w:b/>
                <w:sz w:val="22"/>
                <w:szCs w:val="22"/>
              </w:rPr>
              <w:t>Quant</w:t>
            </w:r>
          </w:p>
        </w:tc>
        <w:tc>
          <w:tcPr>
            <w:tcW w:w="992" w:type="dxa"/>
          </w:tcPr>
          <w:p w14:paraId="1AA96FF3" w14:textId="77777777" w:rsidR="00451827" w:rsidRPr="005E2327" w:rsidRDefault="00451827" w:rsidP="008C66AC">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Marca</w:t>
            </w:r>
          </w:p>
        </w:tc>
        <w:tc>
          <w:tcPr>
            <w:tcW w:w="992" w:type="dxa"/>
            <w:shd w:val="clear" w:color="auto" w:fill="auto"/>
          </w:tcPr>
          <w:p w14:paraId="71387579" w14:textId="77777777" w:rsidR="00451827" w:rsidRPr="005E2327" w:rsidRDefault="00451827" w:rsidP="008C66AC">
            <w:pPr>
              <w:pStyle w:val="PADRO"/>
              <w:keepNext w:val="0"/>
              <w:widowControl/>
              <w:shd w:val="clear" w:color="auto" w:fill="auto"/>
              <w:spacing w:before="0" w:after="0" w:line="312" w:lineRule="auto"/>
              <w:ind w:firstLine="0"/>
              <w:jc w:val="center"/>
              <w:rPr>
                <w:rFonts w:ascii="Arial" w:hAnsi="Arial" w:cs="Arial"/>
                <w:b/>
                <w:sz w:val="22"/>
                <w:szCs w:val="22"/>
              </w:rPr>
            </w:pPr>
            <w:r w:rsidRPr="005E2327">
              <w:rPr>
                <w:rFonts w:ascii="Arial" w:hAnsi="Arial" w:cs="Arial"/>
                <w:b/>
                <w:sz w:val="22"/>
                <w:szCs w:val="22"/>
              </w:rPr>
              <w:t>Preço Unit</w:t>
            </w:r>
          </w:p>
        </w:tc>
        <w:tc>
          <w:tcPr>
            <w:tcW w:w="1276" w:type="dxa"/>
            <w:shd w:val="clear" w:color="auto" w:fill="auto"/>
          </w:tcPr>
          <w:p w14:paraId="1DFF85A4" w14:textId="77777777" w:rsidR="00451827" w:rsidRPr="005E2327" w:rsidRDefault="00451827" w:rsidP="008C66AC">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Preço T</w:t>
            </w:r>
            <w:r w:rsidRPr="005E2327">
              <w:rPr>
                <w:rFonts w:ascii="Arial" w:hAnsi="Arial" w:cs="Arial"/>
                <w:b/>
                <w:sz w:val="22"/>
                <w:szCs w:val="22"/>
              </w:rPr>
              <w:t>otal</w:t>
            </w:r>
          </w:p>
        </w:tc>
      </w:tr>
      <w:tr w:rsidR="00AA6DA9" w:rsidRPr="005E2327" w14:paraId="4FCECD16" w14:textId="77777777" w:rsidTr="00C969DC">
        <w:tc>
          <w:tcPr>
            <w:tcW w:w="704" w:type="dxa"/>
            <w:shd w:val="clear" w:color="auto" w:fill="auto"/>
          </w:tcPr>
          <w:p w14:paraId="6F3BD403" w14:textId="5C4903E3"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01</w:t>
            </w:r>
          </w:p>
        </w:tc>
        <w:tc>
          <w:tcPr>
            <w:tcW w:w="4111" w:type="dxa"/>
            <w:shd w:val="clear" w:color="auto" w:fill="auto"/>
          </w:tcPr>
          <w:p w14:paraId="65416D66" w14:textId="7826FBF8" w:rsidR="00AA6DA9" w:rsidRPr="001B4558" w:rsidRDefault="00AA6DA9" w:rsidP="00AA6DA9">
            <w:pPr>
              <w:spacing w:before="80" w:after="80" w:line="276" w:lineRule="auto"/>
              <w:jc w:val="both"/>
              <w:rPr>
                <w:rFonts w:ascii="Arial" w:hAnsi="Arial" w:cs="Arial"/>
                <w:bCs/>
                <w:kern w:val="36"/>
              </w:rPr>
            </w:pPr>
            <w:r w:rsidRPr="00E67C56">
              <w:rPr>
                <w:rFonts w:ascii="Arial" w:hAnsi="Arial" w:cs="Arial"/>
                <w:color w:val="000000"/>
              </w:rPr>
              <w:t>Agulha de Crochê Alumínio tamanhos nº 2 ao 8</w:t>
            </w:r>
          </w:p>
        </w:tc>
        <w:tc>
          <w:tcPr>
            <w:tcW w:w="850" w:type="dxa"/>
            <w:shd w:val="clear" w:color="auto" w:fill="auto"/>
            <w:vAlign w:val="center"/>
          </w:tcPr>
          <w:p w14:paraId="1A0EDB11" w14:textId="0A9D5780"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46F6DC10" w14:textId="51328D76"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sidRPr="00E67C56">
              <w:rPr>
                <w:rFonts w:ascii="Arial" w:eastAsia="Arial" w:hAnsi="Arial" w:cs="Arial"/>
              </w:rPr>
              <w:t>50</w:t>
            </w:r>
          </w:p>
        </w:tc>
        <w:tc>
          <w:tcPr>
            <w:tcW w:w="992" w:type="dxa"/>
            <w:vAlign w:val="center"/>
          </w:tcPr>
          <w:p w14:paraId="07653732"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5103236C" w14:textId="41C63F1C" w:rsidR="00AA6DA9" w:rsidRPr="001B4558" w:rsidRDefault="00AA6DA9" w:rsidP="00AA6DA9">
            <w:pPr>
              <w:widowControl w:val="0"/>
              <w:autoSpaceDE w:val="0"/>
              <w:autoSpaceDN w:val="0"/>
              <w:spacing w:before="80" w:after="80" w:line="276" w:lineRule="auto"/>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0072D129" w14:textId="77777777" w:rsidR="00AA6DA9" w:rsidRPr="001B4558" w:rsidRDefault="00AA6DA9" w:rsidP="00AA6DA9">
            <w:pPr>
              <w:widowControl w:val="0"/>
              <w:autoSpaceDE w:val="0"/>
              <w:autoSpaceDN w:val="0"/>
              <w:spacing w:before="80" w:after="80" w:line="276" w:lineRule="auto"/>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r>
      <w:tr w:rsidR="00AA6DA9" w:rsidRPr="005E2327" w14:paraId="116E39DA" w14:textId="77777777" w:rsidTr="00C969DC">
        <w:tc>
          <w:tcPr>
            <w:tcW w:w="704" w:type="dxa"/>
            <w:shd w:val="clear" w:color="auto" w:fill="auto"/>
          </w:tcPr>
          <w:p w14:paraId="4B9EB1DD" w14:textId="6D6FE917"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02</w:t>
            </w:r>
          </w:p>
        </w:tc>
        <w:tc>
          <w:tcPr>
            <w:tcW w:w="4111" w:type="dxa"/>
            <w:shd w:val="clear" w:color="auto" w:fill="auto"/>
          </w:tcPr>
          <w:p w14:paraId="221A4DAB" w14:textId="794E01FA" w:rsidR="00AA6DA9" w:rsidRPr="001B4558" w:rsidRDefault="00AA6DA9" w:rsidP="00AA6DA9">
            <w:pPr>
              <w:jc w:val="both"/>
              <w:rPr>
                <w:rFonts w:ascii="Arial" w:eastAsia="Arial" w:hAnsi="Arial" w:cs="Arial"/>
                <w:bCs/>
                <w:color w:val="0F1111"/>
              </w:rPr>
            </w:pPr>
            <w:r w:rsidRPr="00E67C56">
              <w:rPr>
                <w:rFonts w:ascii="Arial" w:hAnsi="Arial" w:cs="Arial"/>
              </w:rPr>
              <w:t xml:space="preserve">Agulha para bordado nº 22 pacote com 10 unidades </w:t>
            </w:r>
          </w:p>
        </w:tc>
        <w:tc>
          <w:tcPr>
            <w:tcW w:w="850" w:type="dxa"/>
            <w:shd w:val="clear" w:color="auto" w:fill="auto"/>
            <w:vAlign w:val="center"/>
          </w:tcPr>
          <w:p w14:paraId="66225F8D" w14:textId="40AEBFF1"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4FB89A89" w14:textId="0B065E9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sidRPr="00E67C56">
              <w:rPr>
                <w:rFonts w:ascii="Arial" w:eastAsia="Arial" w:hAnsi="Arial" w:cs="Arial"/>
              </w:rPr>
              <w:t>30</w:t>
            </w:r>
          </w:p>
        </w:tc>
        <w:tc>
          <w:tcPr>
            <w:tcW w:w="992" w:type="dxa"/>
            <w:vAlign w:val="center"/>
          </w:tcPr>
          <w:p w14:paraId="780D4C56"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313685E4" w14:textId="32908345"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R$</w:t>
            </w:r>
          </w:p>
        </w:tc>
        <w:tc>
          <w:tcPr>
            <w:tcW w:w="1276" w:type="dxa"/>
            <w:shd w:val="clear" w:color="auto" w:fill="auto"/>
            <w:vAlign w:val="center"/>
          </w:tcPr>
          <w:p w14:paraId="13BB3F0B"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2E08E3A4" w14:textId="77777777" w:rsidTr="00C969DC">
        <w:tc>
          <w:tcPr>
            <w:tcW w:w="704" w:type="dxa"/>
            <w:shd w:val="clear" w:color="auto" w:fill="auto"/>
          </w:tcPr>
          <w:p w14:paraId="4CAE2428" w14:textId="6D08AAE8"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03</w:t>
            </w:r>
          </w:p>
        </w:tc>
        <w:tc>
          <w:tcPr>
            <w:tcW w:w="4111" w:type="dxa"/>
            <w:shd w:val="clear" w:color="auto" w:fill="auto"/>
          </w:tcPr>
          <w:p w14:paraId="4FADE2B4" w14:textId="00917302" w:rsidR="00AA6DA9" w:rsidRPr="001B4558" w:rsidRDefault="00AA6DA9" w:rsidP="00AA6DA9">
            <w:pPr>
              <w:spacing w:before="80" w:after="80" w:line="276" w:lineRule="auto"/>
              <w:jc w:val="both"/>
              <w:rPr>
                <w:rFonts w:ascii="Arial" w:eastAsia="Arial" w:hAnsi="Arial" w:cs="Arial"/>
                <w:color w:val="000000"/>
              </w:rPr>
            </w:pPr>
            <w:r w:rsidRPr="00E67C56">
              <w:rPr>
                <w:rFonts w:ascii="Arial" w:hAnsi="Arial" w:cs="Arial"/>
                <w:color w:val="000000"/>
              </w:rPr>
              <w:t>Barbante colorido, nº 0</w:t>
            </w:r>
            <w:r>
              <w:rPr>
                <w:rFonts w:ascii="Arial" w:hAnsi="Arial" w:cs="Arial"/>
                <w:color w:val="000000"/>
              </w:rPr>
              <w:t>8</w:t>
            </w:r>
            <w:r w:rsidRPr="00E67C56">
              <w:rPr>
                <w:rFonts w:ascii="Arial" w:hAnsi="Arial" w:cs="Arial"/>
                <w:color w:val="000000"/>
              </w:rPr>
              <w:t>, peso médio de 600 gramas, metragem 457 a 500 metros</w:t>
            </w:r>
          </w:p>
        </w:tc>
        <w:tc>
          <w:tcPr>
            <w:tcW w:w="850" w:type="dxa"/>
            <w:shd w:val="clear" w:color="auto" w:fill="auto"/>
            <w:vAlign w:val="center"/>
          </w:tcPr>
          <w:p w14:paraId="5CDEFADD" w14:textId="66F5B66B" w:rsidR="00AA6DA9" w:rsidRPr="001B4558" w:rsidRDefault="00AA6DA9" w:rsidP="00AA6DA9">
            <w:pPr>
              <w:widowControl w:val="0"/>
              <w:autoSpaceDE w:val="0"/>
              <w:autoSpaceDN w:val="0"/>
              <w:spacing w:before="80" w:after="80" w:line="276" w:lineRule="auto"/>
              <w:jc w:val="center"/>
              <w:rPr>
                <w:rFonts w:ascii="Arial" w:hAnsi="Arial" w:cs="Arial"/>
                <w:bCs/>
                <w:kern w:val="16"/>
                <w:lang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714AEA91" w14:textId="7B640488" w:rsidR="00AA6DA9" w:rsidRPr="001B4558" w:rsidRDefault="00AA6DA9" w:rsidP="00AA6DA9">
            <w:pPr>
              <w:widowControl w:val="0"/>
              <w:autoSpaceDE w:val="0"/>
              <w:autoSpaceDN w:val="0"/>
              <w:spacing w:before="80" w:after="80" w:line="276" w:lineRule="auto"/>
              <w:jc w:val="center"/>
              <w:rPr>
                <w:rFonts w:ascii="Arial" w:eastAsia="Arial" w:hAnsi="Arial" w:cs="Arial"/>
                <w:lang w:val="pt-PT"/>
              </w:rPr>
            </w:pPr>
            <w:r>
              <w:rPr>
                <w:rFonts w:ascii="Arial" w:eastAsia="Arial" w:hAnsi="Arial" w:cs="Arial"/>
              </w:rPr>
              <w:t>56</w:t>
            </w:r>
          </w:p>
        </w:tc>
        <w:tc>
          <w:tcPr>
            <w:tcW w:w="992" w:type="dxa"/>
            <w:vAlign w:val="center"/>
          </w:tcPr>
          <w:p w14:paraId="6215A74C"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73BFFABA" w14:textId="1B685E90"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2702B5E5"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46F16C19" w14:textId="77777777" w:rsidTr="00C969DC">
        <w:tc>
          <w:tcPr>
            <w:tcW w:w="704" w:type="dxa"/>
            <w:shd w:val="clear" w:color="auto" w:fill="auto"/>
          </w:tcPr>
          <w:p w14:paraId="2611CF11" w14:textId="0E007283"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lastRenderedPageBreak/>
              <w:t>04</w:t>
            </w:r>
          </w:p>
        </w:tc>
        <w:tc>
          <w:tcPr>
            <w:tcW w:w="4111" w:type="dxa"/>
            <w:shd w:val="clear" w:color="auto" w:fill="auto"/>
          </w:tcPr>
          <w:p w14:paraId="14417367" w14:textId="4235C7E8" w:rsidR="00AA6DA9" w:rsidRPr="001B4558" w:rsidRDefault="00AA6DA9" w:rsidP="00AA6DA9">
            <w:pPr>
              <w:keepNext/>
              <w:keepLines/>
              <w:shd w:val="clear" w:color="auto" w:fill="FFFFFF"/>
              <w:ind w:right="420"/>
              <w:jc w:val="both"/>
              <w:outlineLvl w:val="0"/>
              <w:rPr>
                <w:rFonts w:ascii="Arial" w:hAnsi="Arial" w:cs="Arial"/>
                <w:bCs/>
                <w:kern w:val="36"/>
              </w:rPr>
            </w:pPr>
            <w:r>
              <w:rPr>
                <w:rFonts w:ascii="Arial" w:hAnsi="Arial" w:cs="Arial"/>
                <w:color w:val="000000"/>
              </w:rPr>
              <w:t>Barbante colorido, nº 06</w:t>
            </w:r>
            <w:r w:rsidRPr="00E67C56">
              <w:rPr>
                <w:rFonts w:ascii="Arial" w:hAnsi="Arial" w:cs="Arial"/>
                <w:color w:val="000000"/>
              </w:rPr>
              <w:t>, peso médio de 600 gramas, metragem 457 a 500 metros</w:t>
            </w:r>
          </w:p>
        </w:tc>
        <w:tc>
          <w:tcPr>
            <w:tcW w:w="850" w:type="dxa"/>
            <w:shd w:val="clear" w:color="auto" w:fill="auto"/>
            <w:vAlign w:val="center"/>
          </w:tcPr>
          <w:p w14:paraId="2DF5010C" w14:textId="2442F19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2B35FFE7" w14:textId="373AED52"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100</w:t>
            </w:r>
          </w:p>
        </w:tc>
        <w:tc>
          <w:tcPr>
            <w:tcW w:w="992" w:type="dxa"/>
            <w:vAlign w:val="center"/>
          </w:tcPr>
          <w:p w14:paraId="51A712E4"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118C83BB" w14:textId="5ED8681E"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R$</w:t>
            </w:r>
          </w:p>
        </w:tc>
        <w:tc>
          <w:tcPr>
            <w:tcW w:w="1276" w:type="dxa"/>
            <w:shd w:val="clear" w:color="auto" w:fill="auto"/>
            <w:vAlign w:val="center"/>
          </w:tcPr>
          <w:p w14:paraId="56A65AAC"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1541AD5B" w14:textId="77777777" w:rsidTr="00C969DC">
        <w:tc>
          <w:tcPr>
            <w:tcW w:w="704" w:type="dxa"/>
            <w:shd w:val="clear" w:color="auto" w:fill="auto"/>
          </w:tcPr>
          <w:p w14:paraId="36CCDF56" w14:textId="2F1F2AB4"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05</w:t>
            </w:r>
          </w:p>
        </w:tc>
        <w:tc>
          <w:tcPr>
            <w:tcW w:w="4111" w:type="dxa"/>
            <w:shd w:val="clear" w:color="auto" w:fill="auto"/>
          </w:tcPr>
          <w:p w14:paraId="6CA0C16D" w14:textId="59B61321" w:rsidR="00AA6DA9" w:rsidRPr="001B4558" w:rsidRDefault="00AA6DA9" w:rsidP="00AA6DA9">
            <w:pPr>
              <w:jc w:val="both"/>
              <w:rPr>
                <w:rFonts w:ascii="Arial" w:eastAsia="Arial" w:hAnsi="Arial" w:cs="Arial"/>
              </w:rPr>
            </w:pPr>
            <w:proofErr w:type="spellStart"/>
            <w:r w:rsidRPr="00E67C56">
              <w:rPr>
                <w:rFonts w:ascii="Arial" w:hAnsi="Arial" w:cs="Arial"/>
                <w:color w:val="000000"/>
              </w:rPr>
              <w:t>Body</w:t>
            </w:r>
            <w:proofErr w:type="spellEnd"/>
            <w:r w:rsidRPr="00E67C56">
              <w:rPr>
                <w:rFonts w:ascii="Arial" w:hAnsi="Arial" w:cs="Arial"/>
                <w:color w:val="000000"/>
              </w:rPr>
              <w:t xml:space="preserve"> manga curta tamanho P (3 a 6 meses) tecido 95% algodão e 5% </w:t>
            </w:r>
            <w:proofErr w:type="spellStart"/>
            <w:r w:rsidRPr="00E67C56">
              <w:rPr>
                <w:rFonts w:ascii="Arial" w:hAnsi="Arial" w:cs="Arial"/>
                <w:color w:val="000000"/>
              </w:rPr>
              <w:t>elastano</w:t>
            </w:r>
            <w:proofErr w:type="spellEnd"/>
            <w:r w:rsidRPr="00E67C56">
              <w:rPr>
                <w:rFonts w:ascii="Arial" w:hAnsi="Arial" w:cs="Arial"/>
                <w:color w:val="000000"/>
              </w:rPr>
              <w:t>, tecidos leves e macios com estampas divertidas e temáticas.</w:t>
            </w:r>
          </w:p>
        </w:tc>
        <w:tc>
          <w:tcPr>
            <w:tcW w:w="850" w:type="dxa"/>
            <w:shd w:val="clear" w:color="auto" w:fill="auto"/>
            <w:vAlign w:val="center"/>
          </w:tcPr>
          <w:p w14:paraId="6E2974F8" w14:textId="3908CDBA"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47795065" w14:textId="21C93243"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sidRPr="00E67C56">
              <w:rPr>
                <w:rFonts w:ascii="Arial" w:eastAsia="Arial" w:hAnsi="Arial" w:cs="Arial"/>
              </w:rPr>
              <w:t>30</w:t>
            </w:r>
          </w:p>
        </w:tc>
        <w:tc>
          <w:tcPr>
            <w:tcW w:w="992" w:type="dxa"/>
            <w:vAlign w:val="center"/>
          </w:tcPr>
          <w:p w14:paraId="140E07BD"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794B975A" w14:textId="33CED289"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R$</w:t>
            </w:r>
          </w:p>
        </w:tc>
        <w:tc>
          <w:tcPr>
            <w:tcW w:w="1276" w:type="dxa"/>
            <w:shd w:val="clear" w:color="auto" w:fill="auto"/>
            <w:vAlign w:val="center"/>
          </w:tcPr>
          <w:p w14:paraId="63FA52A7"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5730CC80" w14:textId="77777777" w:rsidTr="00C969DC">
        <w:tc>
          <w:tcPr>
            <w:tcW w:w="704" w:type="dxa"/>
            <w:shd w:val="clear" w:color="auto" w:fill="auto"/>
          </w:tcPr>
          <w:p w14:paraId="13A449FD" w14:textId="206F9F3F"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06</w:t>
            </w:r>
          </w:p>
        </w:tc>
        <w:tc>
          <w:tcPr>
            <w:tcW w:w="4111" w:type="dxa"/>
            <w:shd w:val="clear" w:color="auto" w:fill="auto"/>
          </w:tcPr>
          <w:p w14:paraId="20B71ECB" w14:textId="753D06AE" w:rsidR="00AA6DA9" w:rsidRPr="001B4558" w:rsidRDefault="00AA6DA9" w:rsidP="00AA6DA9">
            <w:pPr>
              <w:spacing w:before="80" w:after="80" w:line="276" w:lineRule="auto"/>
              <w:jc w:val="both"/>
              <w:rPr>
                <w:rFonts w:ascii="Arial" w:hAnsi="Arial" w:cs="Arial"/>
                <w:kern w:val="16"/>
              </w:rPr>
            </w:pPr>
            <w:r w:rsidRPr="00E67C56">
              <w:rPr>
                <w:rFonts w:ascii="Arial" w:hAnsi="Arial" w:cs="Arial"/>
                <w:color w:val="000000"/>
              </w:rPr>
              <w:t>Bolsa em lona tipo carteiro com alça na cor caqui com bolsos internos: 01 aberto, 01 com zíper.</w:t>
            </w:r>
          </w:p>
        </w:tc>
        <w:tc>
          <w:tcPr>
            <w:tcW w:w="850" w:type="dxa"/>
            <w:shd w:val="clear" w:color="auto" w:fill="auto"/>
            <w:vAlign w:val="center"/>
          </w:tcPr>
          <w:p w14:paraId="2C2507D9" w14:textId="41363666"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23AAC8DB" w14:textId="57D1C430"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sidRPr="00E67C56">
              <w:rPr>
                <w:rFonts w:ascii="Arial" w:eastAsia="Arial" w:hAnsi="Arial" w:cs="Arial"/>
              </w:rPr>
              <w:t>05</w:t>
            </w:r>
          </w:p>
        </w:tc>
        <w:tc>
          <w:tcPr>
            <w:tcW w:w="992" w:type="dxa"/>
            <w:vAlign w:val="center"/>
          </w:tcPr>
          <w:p w14:paraId="69E835CC"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0C64D4D0" w14:textId="7CE344DC"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1344F327"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4FA894DD" w14:textId="77777777" w:rsidTr="00C969DC">
        <w:tc>
          <w:tcPr>
            <w:tcW w:w="704" w:type="dxa"/>
            <w:shd w:val="clear" w:color="auto" w:fill="auto"/>
          </w:tcPr>
          <w:p w14:paraId="06222039" w14:textId="35D5B0FF"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07</w:t>
            </w:r>
          </w:p>
        </w:tc>
        <w:tc>
          <w:tcPr>
            <w:tcW w:w="4111" w:type="dxa"/>
            <w:shd w:val="clear" w:color="auto" w:fill="auto"/>
          </w:tcPr>
          <w:p w14:paraId="663AD663" w14:textId="61F3F0E4" w:rsidR="00AA6DA9" w:rsidRPr="001B4558" w:rsidRDefault="00AA6DA9" w:rsidP="00AA6DA9">
            <w:pPr>
              <w:spacing w:before="80" w:after="80" w:line="276" w:lineRule="auto"/>
              <w:jc w:val="both"/>
              <w:rPr>
                <w:rFonts w:ascii="Arial" w:eastAsia="Arial" w:hAnsi="Arial" w:cs="Arial"/>
              </w:rPr>
            </w:pPr>
            <w:r w:rsidRPr="00E67C56">
              <w:rPr>
                <w:rFonts w:ascii="Arial" w:hAnsi="Arial" w:cs="Arial"/>
                <w:color w:val="000000"/>
              </w:rPr>
              <w:t xml:space="preserve">Bonés na cor a escolher e bandeira com </w:t>
            </w:r>
            <w:proofErr w:type="spellStart"/>
            <w:r w:rsidRPr="00E67C56">
              <w:rPr>
                <w:rFonts w:ascii="Arial" w:hAnsi="Arial" w:cs="Arial"/>
                <w:color w:val="000000"/>
              </w:rPr>
              <w:t>silk</w:t>
            </w:r>
            <w:proofErr w:type="spellEnd"/>
            <w:r w:rsidRPr="00E67C56">
              <w:rPr>
                <w:rFonts w:ascii="Arial" w:hAnsi="Arial" w:cs="Arial"/>
                <w:color w:val="000000"/>
              </w:rPr>
              <w:t xml:space="preserve"> a escolher</w:t>
            </w:r>
          </w:p>
        </w:tc>
        <w:tc>
          <w:tcPr>
            <w:tcW w:w="850" w:type="dxa"/>
            <w:shd w:val="clear" w:color="auto" w:fill="auto"/>
            <w:vAlign w:val="center"/>
          </w:tcPr>
          <w:p w14:paraId="7A3F9031" w14:textId="666D34E4"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738BAE25" w14:textId="0692F569"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sidRPr="00E67C56">
              <w:rPr>
                <w:rFonts w:ascii="Arial" w:eastAsia="Arial" w:hAnsi="Arial" w:cs="Arial"/>
              </w:rPr>
              <w:t>200</w:t>
            </w:r>
          </w:p>
        </w:tc>
        <w:tc>
          <w:tcPr>
            <w:tcW w:w="992" w:type="dxa"/>
            <w:vAlign w:val="center"/>
          </w:tcPr>
          <w:p w14:paraId="50A4B581"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59D3FDA3" w14:textId="1E4ACB8D"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4B64602"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5B4722CE" w14:textId="77777777" w:rsidTr="00C969DC">
        <w:tc>
          <w:tcPr>
            <w:tcW w:w="704" w:type="dxa"/>
            <w:shd w:val="clear" w:color="auto" w:fill="auto"/>
          </w:tcPr>
          <w:p w14:paraId="1163CFD5" w14:textId="366FA169"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08</w:t>
            </w:r>
          </w:p>
        </w:tc>
        <w:tc>
          <w:tcPr>
            <w:tcW w:w="4111" w:type="dxa"/>
            <w:shd w:val="clear" w:color="auto" w:fill="auto"/>
          </w:tcPr>
          <w:p w14:paraId="3D28E749" w14:textId="73901408" w:rsidR="00AA6DA9" w:rsidRPr="001B4558" w:rsidRDefault="00AA6DA9" w:rsidP="00AA6DA9">
            <w:pPr>
              <w:spacing w:before="80" w:after="80" w:line="276" w:lineRule="auto"/>
              <w:jc w:val="both"/>
              <w:rPr>
                <w:rFonts w:ascii="Arial" w:eastAsia="Arial" w:hAnsi="Arial" w:cs="Arial"/>
                <w:bCs/>
                <w:color w:val="212529"/>
              </w:rPr>
            </w:pPr>
            <w:r w:rsidRPr="00E67C56">
              <w:rPr>
                <w:rFonts w:ascii="Arial" w:hAnsi="Arial" w:cs="Arial"/>
                <w:color w:val="000000"/>
              </w:rPr>
              <w:t>Calça 100% algodão na cor branca, sem bolso, costura reta, cintura em elástico e cordão ajustável. Nos tamanhos 36, 38, 44, 48 e 50</w:t>
            </w:r>
          </w:p>
        </w:tc>
        <w:tc>
          <w:tcPr>
            <w:tcW w:w="850" w:type="dxa"/>
            <w:shd w:val="clear" w:color="auto" w:fill="auto"/>
            <w:vAlign w:val="center"/>
          </w:tcPr>
          <w:p w14:paraId="653DAB3E" w14:textId="795D5D68"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09DF4D8E" w14:textId="0DD54B35"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sidRPr="00E67C56">
              <w:rPr>
                <w:rFonts w:ascii="Arial" w:eastAsia="Arial" w:hAnsi="Arial" w:cs="Arial"/>
              </w:rPr>
              <w:t>46</w:t>
            </w:r>
          </w:p>
        </w:tc>
        <w:tc>
          <w:tcPr>
            <w:tcW w:w="992" w:type="dxa"/>
            <w:vAlign w:val="center"/>
          </w:tcPr>
          <w:p w14:paraId="56AF06DE"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13A75B07" w14:textId="4AE5D978"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165BCFFF"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71D37F09" w14:textId="77777777" w:rsidTr="00C969DC">
        <w:tc>
          <w:tcPr>
            <w:tcW w:w="704" w:type="dxa"/>
            <w:shd w:val="clear" w:color="auto" w:fill="auto"/>
          </w:tcPr>
          <w:p w14:paraId="530F2961" w14:textId="6ED4AAE1"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09</w:t>
            </w:r>
          </w:p>
        </w:tc>
        <w:tc>
          <w:tcPr>
            <w:tcW w:w="4111" w:type="dxa"/>
            <w:shd w:val="clear" w:color="auto" w:fill="auto"/>
          </w:tcPr>
          <w:p w14:paraId="0A9265CD" w14:textId="6FAC7538" w:rsidR="00AA6DA9" w:rsidRPr="001B4558" w:rsidRDefault="00AA6DA9" w:rsidP="00AA6DA9">
            <w:pPr>
              <w:keepNext/>
              <w:keepLines/>
              <w:shd w:val="clear" w:color="auto" w:fill="FFFFFF"/>
              <w:ind w:right="420"/>
              <w:jc w:val="both"/>
              <w:outlineLvl w:val="0"/>
              <w:rPr>
                <w:rFonts w:ascii="Arial" w:eastAsia="Arial" w:hAnsi="Arial" w:cs="Arial"/>
              </w:rPr>
            </w:pPr>
            <w:r w:rsidRPr="00E67C56">
              <w:rPr>
                <w:rFonts w:ascii="Arial" w:hAnsi="Arial" w:cs="Arial"/>
                <w:color w:val="000000"/>
              </w:rPr>
              <w:t>Calça com bolsos, material brim ou jeans com elástico e cordão de amarrar, nas cores azul, preta ou laranja. Nos tamanhos 36,38,44, 48 e 50</w:t>
            </w:r>
          </w:p>
        </w:tc>
        <w:tc>
          <w:tcPr>
            <w:tcW w:w="850" w:type="dxa"/>
            <w:shd w:val="clear" w:color="auto" w:fill="auto"/>
            <w:vAlign w:val="center"/>
          </w:tcPr>
          <w:p w14:paraId="2D581349" w14:textId="4619CC5F"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26E898A2" w14:textId="66C2290F"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sidRPr="00E67C56">
              <w:rPr>
                <w:rFonts w:ascii="Arial" w:eastAsia="Arial" w:hAnsi="Arial" w:cs="Arial"/>
              </w:rPr>
              <w:t>300</w:t>
            </w:r>
          </w:p>
        </w:tc>
        <w:tc>
          <w:tcPr>
            <w:tcW w:w="992" w:type="dxa"/>
            <w:vAlign w:val="center"/>
          </w:tcPr>
          <w:p w14:paraId="443452C5"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26583A31" w14:textId="4C853D18"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21BD2F7C"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2001CE06" w14:textId="77777777" w:rsidTr="00C969DC">
        <w:tc>
          <w:tcPr>
            <w:tcW w:w="704" w:type="dxa"/>
            <w:shd w:val="clear" w:color="auto" w:fill="auto"/>
          </w:tcPr>
          <w:p w14:paraId="59BD780D" w14:textId="2E85AE37"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10</w:t>
            </w:r>
          </w:p>
        </w:tc>
        <w:tc>
          <w:tcPr>
            <w:tcW w:w="4111" w:type="dxa"/>
            <w:shd w:val="clear" w:color="auto" w:fill="auto"/>
          </w:tcPr>
          <w:p w14:paraId="54B36742" w14:textId="59794E6B" w:rsidR="00AA6DA9" w:rsidRPr="001B4558" w:rsidRDefault="00AA6DA9" w:rsidP="00AA6DA9">
            <w:pPr>
              <w:jc w:val="both"/>
              <w:rPr>
                <w:rFonts w:ascii="Arial" w:eastAsia="Arial" w:hAnsi="Arial" w:cs="Arial"/>
                <w:color w:val="000000"/>
                <w:shd w:val="clear" w:color="auto" w:fill="FFFFFF"/>
              </w:rPr>
            </w:pPr>
            <w:r w:rsidRPr="00E67C56">
              <w:rPr>
                <w:rFonts w:ascii="Arial" w:hAnsi="Arial" w:cs="Arial"/>
                <w:color w:val="000000"/>
              </w:rPr>
              <w:t xml:space="preserve">Camisa masculina clássica, estilo social, na cor azul clara, tecido algodão que não amassa, que não retém calor e permite a respiração da pele, não transparente, com pala dupla e prega mancho nas costas, costuras bem reforçadas e recortes pespontados, botões na frente na cor da peça com distanciamento de 8 cm entre si, </w:t>
            </w:r>
            <w:r w:rsidRPr="002A0CC7">
              <w:rPr>
                <w:rFonts w:ascii="Arial" w:hAnsi="Arial" w:cs="Arial"/>
                <w:b/>
                <w:color w:val="000000"/>
                <w:u w:val="single"/>
              </w:rPr>
              <w:t>manga curta</w:t>
            </w:r>
            <w:r w:rsidRPr="00E67C56">
              <w:rPr>
                <w:rFonts w:ascii="Arial" w:hAnsi="Arial" w:cs="Arial"/>
                <w:color w:val="000000"/>
              </w:rPr>
              <w:t>, tecido duplo na gola, 1 bolso da frente na parte superior do lado esquerdo, brasão do município bordado no bolso com as medidas 8x8 cm. Nos tamanhos P, M, G, GG E XG</w:t>
            </w:r>
          </w:p>
        </w:tc>
        <w:tc>
          <w:tcPr>
            <w:tcW w:w="850" w:type="dxa"/>
            <w:shd w:val="clear" w:color="auto" w:fill="auto"/>
            <w:vAlign w:val="center"/>
          </w:tcPr>
          <w:p w14:paraId="018D3555" w14:textId="1DC241EE"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2143B601" w14:textId="4067FFE2"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sidRPr="00E67C56">
              <w:rPr>
                <w:rFonts w:ascii="Arial" w:eastAsia="Arial" w:hAnsi="Arial" w:cs="Arial"/>
              </w:rPr>
              <w:t>3</w:t>
            </w:r>
            <w:r>
              <w:rPr>
                <w:rFonts w:ascii="Arial" w:eastAsia="Arial" w:hAnsi="Arial" w:cs="Arial"/>
              </w:rPr>
              <w:t>8</w:t>
            </w:r>
          </w:p>
        </w:tc>
        <w:tc>
          <w:tcPr>
            <w:tcW w:w="992" w:type="dxa"/>
            <w:vAlign w:val="center"/>
          </w:tcPr>
          <w:p w14:paraId="3DA9F9B7"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3CDDAD0C" w14:textId="02F31019"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1F447323"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41EDA6E2" w14:textId="77777777" w:rsidTr="00C969DC">
        <w:tc>
          <w:tcPr>
            <w:tcW w:w="704" w:type="dxa"/>
            <w:shd w:val="clear" w:color="auto" w:fill="auto"/>
          </w:tcPr>
          <w:p w14:paraId="00497A86" w14:textId="41BD4FBF"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11</w:t>
            </w:r>
          </w:p>
        </w:tc>
        <w:tc>
          <w:tcPr>
            <w:tcW w:w="4111" w:type="dxa"/>
            <w:shd w:val="clear" w:color="auto" w:fill="auto"/>
          </w:tcPr>
          <w:p w14:paraId="1DEE1EF4" w14:textId="16A922DD" w:rsidR="00AA6DA9" w:rsidRPr="001B4558" w:rsidRDefault="00AA6DA9" w:rsidP="00AA6DA9">
            <w:pPr>
              <w:spacing w:before="80" w:after="80" w:line="276" w:lineRule="auto"/>
              <w:jc w:val="both"/>
              <w:rPr>
                <w:rFonts w:ascii="Arial" w:hAnsi="Arial" w:cs="Arial"/>
                <w:kern w:val="16"/>
              </w:rPr>
            </w:pPr>
            <w:r w:rsidRPr="00E67C56">
              <w:rPr>
                <w:rFonts w:ascii="Arial" w:hAnsi="Arial" w:cs="Arial"/>
                <w:color w:val="000000"/>
              </w:rPr>
              <w:t xml:space="preserve">Camisa masculina clássica, estilo social, na cor azul clara, tecido algodão que não amassa, que não retém calor e permite a respiração da pele, não transparente, com pala dupla e prega mancho nas costas, costuras bem reforçadas e recortes pespontados, botões na frente na cor da peça com distanciamento de 8 cm entre si, </w:t>
            </w:r>
            <w:r w:rsidRPr="002A0CC7">
              <w:rPr>
                <w:rFonts w:ascii="Arial" w:hAnsi="Arial" w:cs="Arial"/>
                <w:b/>
                <w:color w:val="000000"/>
                <w:u w:val="single"/>
              </w:rPr>
              <w:t>manga longa</w:t>
            </w:r>
            <w:r w:rsidRPr="00E67C56">
              <w:rPr>
                <w:rFonts w:ascii="Arial" w:hAnsi="Arial" w:cs="Arial"/>
                <w:color w:val="000000"/>
              </w:rPr>
              <w:t>, tecido duplo na gola, 1 bolso da frente na parte superior do lado esquerdo, brasão do município bordado no bolso com as medidas 8x8 cm. Nos tamanhos P, M, G, GG E XG</w:t>
            </w:r>
          </w:p>
        </w:tc>
        <w:tc>
          <w:tcPr>
            <w:tcW w:w="850" w:type="dxa"/>
            <w:shd w:val="clear" w:color="auto" w:fill="auto"/>
            <w:vAlign w:val="center"/>
          </w:tcPr>
          <w:p w14:paraId="532639ED" w14:textId="71AB45E8"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7C8925AA" w14:textId="52A5DC60"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2</w:t>
            </w:r>
            <w:r w:rsidRPr="00E67C56">
              <w:rPr>
                <w:rFonts w:ascii="Arial" w:eastAsia="Arial" w:hAnsi="Arial" w:cs="Arial"/>
              </w:rPr>
              <w:t>3</w:t>
            </w:r>
          </w:p>
        </w:tc>
        <w:tc>
          <w:tcPr>
            <w:tcW w:w="992" w:type="dxa"/>
            <w:vAlign w:val="center"/>
          </w:tcPr>
          <w:p w14:paraId="3476F287"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524303FA" w14:textId="7D7AA50B"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6FFC6CFA"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39A7CD84" w14:textId="77777777" w:rsidTr="00C969DC">
        <w:tc>
          <w:tcPr>
            <w:tcW w:w="704" w:type="dxa"/>
            <w:shd w:val="clear" w:color="auto" w:fill="auto"/>
          </w:tcPr>
          <w:p w14:paraId="552813E0" w14:textId="651A8391"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12</w:t>
            </w:r>
          </w:p>
        </w:tc>
        <w:tc>
          <w:tcPr>
            <w:tcW w:w="4111" w:type="dxa"/>
            <w:shd w:val="clear" w:color="auto" w:fill="auto"/>
          </w:tcPr>
          <w:p w14:paraId="7D8F682A" w14:textId="45363328" w:rsidR="00AA6DA9" w:rsidRPr="001B4558" w:rsidRDefault="00AA6DA9" w:rsidP="00AA6DA9">
            <w:pPr>
              <w:spacing w:after="80" w:line="276" w:lineRule="auto"/>
              <w:jc w:val="both"/>
              <w:rPr>
                <w:rFonts w:ascii="Arial" w:eastAsia="Arial" w:hAnsi="Arial" w:cs="Arial"/>
              </w:rPr>
            </w:pPr>
            <w:r w:rsidRPr="00E67C56">
              <w:rPr>
                <w:rFonts w:ascii="Arial" w:hAnsi="Arial" w:cs="Arial"/>
                <w:color w:val="000000"/>
              </w:rPr>
              <w:t>Camiseta de malha 100% algodão, tamanhos do P ao XGG nas cores a definir</w:t>
            </w:r>
          </w:p>
        </w:tc>
        <w:tc>
          <w:tcPr>
            <w:tcW w:w="850" w:type="dxa"/>
            <w:shd w:val="clear" w:color="auto" w:fill="auto"/>
            <w:vAlign w:val="center"/>
          </w:tcPr>
          <w:p w14:paraId="019C13C4" w14:textId="4B556B6F"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5BAEE718" w14:textId="27075C5D"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250</w:t>
            </w:r>
          </w:p>
        </w:tc>
        <w:tc>
          <w:tcPr>
            <w:tcW w:w="992" w:type="dxa"/>
            <w:vAlign w:val="center"/>
          </w:tcPr>
          <w:p w14:paraId="5FE479F5"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5B278312" w14:textId="23A5C11A"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15DC25EE"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4D163324" w14:textId="77777777" w:rsidTr="00C969DC">
        <w:tc>
          <w:tcPr>
            <w:tcW w:w="704" w:type="dxa"/>
            <w:shd w:val="clear" w:color="auto" w:fill="auto"/>
          </w:tcPr>
          <w:p w14:paraId="75840150" w14:textId="28EDD6AB"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lastRenderedPageBreak/>
              <w:t>13</w:t>
            </w:r>
          </w:p>
        </w:tc>
        <w:tc>
          <w:tcPr>
            <w:tcW w:w="4111" w:type="dxa"/>
            <w:shd w:val="clear" w:color="auto" w:fill="auto"/>
          </w:tcPr>
          <w:p w14:paraId="2145D296" w14:textId="475117E4" w:rsidR="00AA6DA9" w:rsidRPr="001B4558" w:rsidRDefault="00AA6DA9" w:rsidP="00AA6DA9">
            <w:pPr>
              <w:shd w:val="clear" w:color="auto" w:fill="FFFFFF"/>
              <w:jc w:val="both"/>
              <w:rPr>
                <w:rFonts w:ascii="Arial" w:hAnsi="Arial" w:cs="Arial"/>
                <w:kern w:val="16"/>
              </w:rPr>
            </w:pPr>
            <w:r w:rsidRPr="00E67C56">
              <w:rPr>
                <w:rFonts w:ascii="Arial" w:hAnsi="Arial" w:cs="Arial"/>
                <w:color w:val="000000"/>
              </w:rPr>
              <w:t xml:space="preserve">Camisetas para uniforme, em malha fria PV, confortáveis, na cor a escolher, </w:t>
            </w:r>
            <w:proofErr w:type="spellStart"/>
            <w:r w:rsidRPr="00E67C56">
              <w:rPr>
                <w:rFonts w:ascii="Arial" w:hAnsi="Arial" w:cs="Arial"/>
                <w:color w:val="000000"/>
              </w:rPr>
              <w:t>silcadas</w:t>
            </w:r>
            <w:proofErr w:type="spellEnd"/>
            <w:r w:rsidRPr="00E67C56">
              <w:rPr>
                <w:rFonts w:ascii="Arial" w:hAnsi="Arial" w:cs="Arial"/>
                <w:color w:val="000000"/>
              </w:rPr>
              <w:t xml:space="preserve"> com no mínimo quatro cores, gola em V, com vivos de cor verde na gola e mangas, tecido de boa qualidade, Nos tamanhos P, M, G, GG, XG e XXG</w:t>
            </w:r>
          </w:p>
        </w:tc>
        <w:tc>
          <w:tcPr>
            <w:tcW w:w="850" w:type="dxa"/>
            <w:shd w:val="clear" w:color="auto" w:fill="auto"/>
            <w:vAlign w:val="center"/>
          </w:tcPr>
          <w:p w14:paraId="0EAC945E" w14:textId="0D0E6165"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Pr>
                <w:rFonts w:ascii="Arial" w:eastAsia="Arial" w:hAnsi="Arial" w:cs="Arial"/>
              </w:rPr>
              <w:t>Unid</w:t>
            </w:r>
            <w:proofErr w:type="spellEnd"/>
          </w:p>
        </w:tc>
        <w:tc>
          <w:tcPr>
            <w:tcW w:w="993" w:type="dxa"/>
            <w:shd w:val="clear" w:color="auto" w:fill="auto"/>
            <w:vAlign w:val="center"/>
          </w:tcPr>
          <w:p w14:paraId="0DC4A5C1" w14:textId="7BBB11D1"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50</w:t>
            </w:r>
          </w:p>
        </w:tc>
        <w:tc>
          <w:tcPr>
            <w:tcW w:w="992" w:type="dxa"/>
            <w:vAlign w:val="center"/>
          </w:tcPr>
          <w:p w14:paraId="4C179B27"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40A8104B" w14:textId="7BFEE69A"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0A85E105"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21E7D81D" w14:textId="77777777" w:rsidTr="00C969DC">
        <w:tc>
          <w:tcPr>
            <w:tcW w:w="704" w:type="dxa"/>
            <w:shd w:val="clear" w:color="auto" w:fill="auto"/>
          </w:tcPr>
          <w:p w14:paraId="67B4BA00" w14:textId="7CE18FC9"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14</w:t>
            </w:r>
          </w:p>
        </w:tc>
        <w:tc>
          <w:tcPr>
            <w:tcW w:w="4111" w:type="dxa"/>
            <w:shd w:val="clear" w:color="auto" w:fill="auto"/>
          </w:tcPr>
          <w:p w14:paraId="1B508E9C" w14:textId="74561D4F" w:rsidR="00AA6DA9" w:rsidRPr="001B4558" w:rsidRDefault="00AA6DA9" w:rsidP="00AA6DA9">
            <w:pPr>
              <w:spacing w:before="80" w:after="80" w:line="276" w:lineRule="auto"/>
              <w:jc w:val="both"/>
              <w:rPr>
                <w:rFonts w:ascii="Arial" w:eastAsia="Arial" w:hAnsi="Arial" w:cs="Arial"/>
                <w:bCs/>
                <w:color w:val="212529"/>
              </w:rPr>
            </w:pPr>
            <w:r w:rsidRPr="00E67C56">
              <w:rPr>
                <w:rFonts w:ascii="Arial" w:hAnsi="Arial" w:cs="Arial"/>
                <w:color w:val="000000"/>
              </w:rPr>
              <w:t xml:space="preserve">Camiseta feminina/masculina de modelo polo com proteção solar UV, (UVA e UVB FPU 50+), mangas longas na cor cinza chumbo, com faixa refletiva na cor laranja confeccionado em tecido leve e agradável com maior </w:t>
            </w:r>
            <w:proofErr w:type="spellStart"/>
            <w:r w:rsidRPr="00E67C56">
              <w:rPr>
                <w:rFonts w:ascii="Arial" w:hAnsi="Arial" w:cs="Arial"/>
                <w:color w:val="000000"/>
              </w:rPr>
              <w:t>respirabilidade</w:t>
            </w:r>
            <w:proofErr w:type="spellEnd"/>
            <w:r w:rsidRPr="00E67C56">
              <w:rPr>
                <w:rFonts w:ascii="Arial" w:hAnsi="Arial" w:cs="Arial"/>
                <w:color w:val="000000"/>
              </w:rPr>
              <w:t>, melhor caimento e rápida secagem, 1 bolso na frente na parte superior do lado esquerdo com o bordado da logomarca do município. Nos tamanhos, P, M, G, X G E XXG</w:t>
            </w:r>
          </w:p>
        </w:tc>
        <w:tc>
          <w:tcPr>
            <w:tcW w:w="850" w:type="dxa"/>
            <w:shd w:val="clear" w:color="auto" w:fill="auto"/>
            <w:vAlign w:val="center"/>
          </w:tcPr>
          <w:p w14:paraId="7C7BACC4" w14:textId="26AF5351"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2F9FE0F4" w14:textId="2F1C0865"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140</w:t>
            </w:r>
          </w:p>
        </w:tc>
        <w:tc>
          <w:tcPr>
            <w:tcW w:w="992" w:type="dxa"/>
            <w:vAlign w:val="center"/>
          </w:tcPr>
          <w:p w14:paraId="2385ACF6"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5A49154F" w14:textId="3E1D5AF0"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40C35D87"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2072A8A0" w14:textId="77777777" w:rsidTr="00C969DC">
        <w:tc>
          <w:tcPr>
            <w:tcW w:w="704" w:type="dxa"/>
            <w:shd w:val="clear" w:color="auto" w:fill="auto"/>
          </w:tcPr>
          <w:p w14:paraId="565AA2BB" w14:textId="07368581"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15</w:t>
            </w:r>
          </w:p>
        </w:tc>
        <w:tc>
          <w:tcPr>
            <w:tcW w:w="4111" w:type="dxa"/>
            <w:shd w:val="clear" w:color="auto" w:fill="auto"/>
          </w:tcPr>
          <w:p w14:paraId="205F0167" w14:textId="51AC50F2" w:rsidR="00AA6DA9" w:rsidRPr="001B4558" w:rsidRDefault="00AA6DA9" w:rsidP="00AA6DA9">
            <w:pPr>
              <w:spacing w:before="80" w:after="80" w:line="276" w:lineRule="auto"/>
              <w:jc w:val="both"/>
              <w:rPr>
                <w:rFonts w:ascii="Arial" w:hAnsi="Arial" w:cs="Arial"/>
                <w:kern w:val="16"/>
              </w:rPr>
            </w:pPr>
            <w:r w:rsidRPr="00E67C56">
              <w:rPr>
                <w:rFonts w:ascii="Arial" w:hAnsi="Arial" w:cs="Arial"/>
                <w:color w:val="000000"/>
              </w:rPr>
              <w:t>Camisetas para uniforme em malha fria PV, cor a escolher, gola redonda nos tamanhos P, M G, GG. XG E XXG</w:t>
            </w:r>
          </w:p>
        </w:tc>
        <w:tc>
          <w:tcPr>
            <w:tcW w:w="850" w:type="dxa"/>
            <w:shd w:val="clear" w:color="auto" w:fill="auto"/>
            <w:vAlign w:val="center"/>
          </w:tcPr>
          <w:p w14:paraId="77C59ADD" w14:textId="5AAA3EC3"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72D3174E" w14:textId="5036996D"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120</w:t>
            </w:r>
          </w:p>
        </w:tc>
        <w:tc>
          <w:tcPr>
            <w:tcW w:w="992" w:type="dxa"/>
            <w:vAlign w:val="center"/>
          </w:tcPr>
          <w:p w14:paraId="2731F177"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42092BE3" w14:textId="3DFD0666"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74E56C24"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76DE97D0" w14:textId="77777777" w:rsidTr="00C969DC">
        <w:tc>
          <w:tcPr>
            <w:tcW w:w="704" w:type="dxa"/>
            <w:shd w:val="clear" w:color="auto" w:fill="auto"/>
            <w:vAlign w:val="center"/>
          </w:tcPr>
          <w:p w14:paraId="69BBCC3A" w14:textId="2EEB4907" w:rsidR="00AA6DA9" w:rsidRPr="001B4558" w:rsidRDefault="00AA6DA9" w:rsidP="00AA6DA9">
            <w:pPr>
              <w:spacing w:before="80" w:after="80" w:line="276" w:lineRule="auto"/>
              <w:jc w:val="center"/>
              <w:rPr>
                <w:rFonts w:ascii="Arial" w:hAnsi="Arial" w:cs="Arial"/>
                <w:b/>
                <w:bCs/>
                <w:kern w:val="16"/>
              </w:rPr>
            </w:pPr>
            <w:r w:rsidRPr="00F10E91">
              <w:rPr>
                <w:rFonts w:ascii="Arial" w:hAnsi="Arial" w:cs="Arial"/>
                <w:kern w:val="16"/>
              </w:rPr>
              <w:t>16</w:t>
            </w:r>
          </w:p>
        </w:tc>
        <w:tc>
          <w:tcPr>
            <w:tcW w:w="4111" w:type="dxa"/>
            <w:shd w:val="clear" w:color="auto" w:fill="auto"/>
          </w:tcPr>
          <w:p w14:paraId="6496BF8F" w14:textId="135D6072" w:rsidR="00AA6DA9" w:rsidRPr="001B4558" w:rsidRDefault="00AA6DA9" w:rsidP="00AA6DA9">
            <w:pPr>
              <w:spacing w:before="80" w:after="80" w:line="276" w:lineRule="auto"/>
              <w:jc w:val="both"/>
              <w:rPr>
                <w:rFonts w:ascii="Arial" w:hAnsi="Arial" w:cs="Arial"/>
                <w:color w:val="212529"/>
                <w:kern w:val="36"/>
                <w:u w:val="single"/>
              </w:rPr>
            </w:pPr>
            <w:r w:rsidRPr="00E67C56">
              <w:rPr>
                <w:rFonts w:ascii="Arial" w:hAnsi="Arial" w:cs="Arial"/>
                <w:color w:val="000000"/>
              </w:rPr>
              <w:t xml:space="preserve">Camisetas para uniforme, em malha fria PV, confortáveis, na cor a escolher, </w:t>
            </w:r>
            <w:proofErr w:type="spellStart"/>
            <w:r w:rsidRPr="00E67C56">
              <w:rPr>
                <w:rFonts w:ascii="Arial" w:hAnsi="Arial" w:cs="Arial"/>
                <w:color w:val="000000"/>
              </w:rPr>
              <w:t>silcadas</w:t>
            </w:r>
            <w:proofErr w:type="spellEnd"/>
            <w:r w:rsidRPr="00E67C56">
              <w:rPr>
                <w:rFonts w:ascii="Arial" w:hAnsi="Arial" w:cs="Arial"/>
                <w:color w:val="000000"/>
              </w:rPr>
              <w:t xml:space="preserve"> com no mínimo quatro cores, gola polo, com vivos de cor verde na gola e mangas, tecido de boa qualidade, Nos tamanhos P, M, G, GG, XG E XXG</w:t>
            </w:r>
          </w:p>
        </w:tc>
        <w:tc>
          <w:tcPr>
            <w:tcW w:w="850" w:type="dxa"/>
            <w:shd w:val="clear" w:color="auto" w:fill="auto"/>
            <w:vAlign w:val="center"/>
          </w:tcPr>
          <w:p w14:paraId="063FBFC6" w14:textId="0049B329"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56ACB4D8" w14:textId="266AD2C9"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sidRPr="00E67C56">
              <w:rPr>
                <w:rFonts w:ascii="Arial" w:eastAsia="Arial" w:hAnsi="Arial" w:cs="Arial"/>
              </w:rPr>
              <w:t>4</w:t>
            </w:r>
            <w:r>
              <w:rPr>
                <w:rFonts w:ascii="Arial" w:eastAsia="Arial" w:hAnsi="Arial" w:cs="Arial"/>
              </w:rPr>
              <w:t>5</w:t>
            </w:r>
            <w:r w:rsidRPr="00E67C56">
              <w:rPr>
                <w:rFonts w:ascii="Arial" w:eastAsia="Arial" w:hAnsi="Arial" w:cs="Arial"/>
              </w:rPr>
              <w:t>6</w:t>
            </w:r>
          </w:p>
        </w:tc>
        <w:tc>
          <w:tcPr>
            <w:tcW w:w="992" w:type="dxa"/>
            <w:vAlign w:val="center"/>
          </w:tcPr>
          <w:p w14:paraId="3AA298DD"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0ACF1A53" w14:textId="0B52A239"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463192EE"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5502FB54" w14:textId="77777777" w:rsidTr="00C969DC">
        <w:tc>
          <w:tcPr>
            <w:tcW w:w="704" w:type="dxa"/>
            <w:shd w:val="clear" w:color="auto" w:fill="auto"/>
          </w:tcPr>
          <w:p w14:paraId="54730138" w14:textId="7C2615A2"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17</w:t>
            </w:r>
          </w:p>
        </w:tc>
        <w:tc>
          <w:tcPr>
            <w:tcW w:w="4111" w:type="dxa"/>
            <w:shd w:val="clear" w:color="auto" w:fill="auto"/>
          </w:tcPr>
          <w:p w14:paraId="5B02A885" w14:textId="5C18D924" w:rsidR="00AA6DA9" w:rsidRPr="001B4558" w:rsidRDefault="00AA6DA9" w:rsidP="00AA6DA9">
            <w:pPr>
              <w:keepNext/>
              <w:keepLines/>
              <w:shd w:val="clear" w:color="auto" w:fill="FFFFFF"/>
              <w:jc w:val="both"/>
              <w:outlineLvl w:val="0"/>
              <w:rPr>
                <w:rFonts w:ascii="Arial" w:eastAsia="Arial" w:hAnsi="Arial" w:cs="Arial"/>
                <w:color w:val="000000"/>
              </w:rPr>
            </w:pPr>
            <w:r w:rsidRPr="00E67C56">
              <w:rPr>
                <w:rFonts w:ascii="Arial" w:hAnsi="Arial" w:cs="Arial"/>
                <w:color w:val="000000"/>
              </w:rPr>
              <w:t>Camisetas de uniforme na cor branca, malha fria PV com gola em V, mangas curtas, logomarca da Secretaria bordada na altura do tórax e logomarca da alimentação escolar na manga esquerda. Numeração na manga direita, nos tamanhos P, M, G, GG, XG E XXG</w:t>
            </w:r>
          </w:p>
        </w:tc>
        <w:tc>
          <w:tcPr>
            <w:tcW w:w="850" w:type="dxa"/>
            <w:shd w:val="clear" w:color="auto" w:fill="auto"/>
            <w:vAlign w:val="center"/>
          </w:tcPr>
          <w:p w14:paraId="1007D4BB" w14:textId="404F2C7E"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1778B851" w14:textId="386AC5A0"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446</w:t>
            </w:r>
          </w:p>
        </w:tc>
        <w:tc>
          <w:tcPr>
            <w:tcW w:w="992" w:type="dxa"/>
            <w:vAlign w:val="center"/>
          </w:tcPr>
          <w:p w14:paraId="0D43BF9D"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7B1AA8BF" w14:textId="07BFF9B3"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48C8A8DD"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0FF67FC4" w14:textId="77777777" w:rsidTr="00C969DC">
        <w:tc>
          <w:tcPr>
            <w:tcW w:w="704" w:type="dxa"/>
            <w:shd w:val="clear" w:color="auto" w:fill="auto"/>
          </w:tcPr>
          <w:p w14:paraId="6E70A592" w14:textId="6ADB0F95"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18</w:t>
            </w:r>
          </w:p>
        </w:tc>
        <w:tc>
          <w:tcPr>
            <w:tcW w:w="4111" w:type="dxa"/>
            <w:shd w:val="clear" w:color="auto" w:fill="auto"/>
          </w:tcPr>
          <w:p w14:paraId="728CCCFE" w14:textId="70F1B2E0" w:rsidR="00AA6DA9" w:rsidRPr="001B4558" w:rsidRDefault="00AA6DA9" w:rsidP="00AA6DA9">
            <w:pPr>
              <w:spacing w:before="80" w:after="80" w:line="276" w:lineRule="auto"/>
              <w:jc w:val="both"/>
              <w:rPr>
                <w:rFonts w:ascii="Arial" w:eastAsia="Arial" w:hAnsi="Arial" w:cs="Arial"/>
                <w:color w:val="222529"/>
                <w:spacing w:val="-2"/>
              </w:rPr>
            </w:pPr>
            <w:r w:rsidRPr="00E67C56">
              <w:rPr>
                <w:rFonts w:ascii="Arial" w:hAnsi="Arial" w:cs="Arial"/>
                <w:color w:val="000000"/>
              </w:rPr>
              <w:t xml:space="preserve">Camisete feminina clássica, estilo social, na cor azul clara, tecido algodão que não amassa, que não retém calor e permite a respiração da pele, não transparente, com pala dupla e prega mancho nas costas, costuras bem reforçadas e recortes pespontados, botões na frente na cor da peça com distanciamento de 8 cm entre si, </w:t>
            </w:r>
            <w:r w:rsidRPr="002A0CC7">
              <w:rPr>
                <w:rFonts w:ascii="Arial" w:hAnsi="Arial" w:cs="Arial"/>
                <w:b/>
                <w:color w:val="000000"/>
                <w:u w:val="single"/>
              </w:rPr>
              <w:t>manga curta</w:t>
            </w:r>
            <w:r w:rsidRPr="00E67C56">
              <w:rPr>
                <w:rFonts w:ascii="Arial" w:hAnsi="Arial" w:cs="Arial"/>
                <w:color w:val="000000"/>
              </w:rPr>
              <w:t>, tecido duplo na gola, 1 bolso da frente na parte superior do lado esquerdo, brasão do município bordado no bolso com as medidas 8x8 cm. Nos tamanhos P, M, G, GG E XG</w:t>
            </w:r>
          </w:p>
        </w:tc>
        <w:tc>
          <w:tcPr>
            <w:tcW w:w="850" w:type="dxa"/>
            <w:shd w:val="clear" w:color="auto" w:fill="auto"/>
            <w:vAlign w:val="center"/>
          </w:tcPr>
          <w:p w14:paraId="1EA12F53" w14:textId="03681D03"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28A15128" w14:textId="4C2DA34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50</w:t>
            </w:r>
          </w:p>
        </w:tc>
        <w:tc>
          <w:tcPr>
            <w:tcW w:w="992" w:type="dxa"/>
            <w:vAlign w:val="center"/>
          </w:tcPr>
          <w:p w14:paraId="4FB32261"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263ABB95" w14:textId="0D649CA8"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63AFC86"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0DB449C2" w14:textId="77777777" w:rsidTr="00C969DC">
        <w:tc>
          <w:tcPr>
            <w:tcW w:w="704" w:type="dxa"/>
            <w:shd w:val="clear" w:color="auto" w:fill="auto"/>
          </w:tcPr>
          <w:p w14:paraId="7E9048EF" w14:textId="67DA902D"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19</w:t>
            </w:r>
          </w:p>
        </w:tc>
        <w:tc>
          <w:tcPr>
            <w:tcW w:w="4111" w:type="dxa"/>
            <w:shd w:val="clear" w:color="auto" w:fill="auto"/>
          </w:tcPr>
          <w:p w14:paraId="004AE4A6" w14:textId="46DA0290" w:rsidR="00AA6DA9" w:rsidRPr="001B4558" w:rsidRDefault="00AA6DA9" w:rsidP="00AA6DA9">
            <w:pPr>
              <w:spacing w:before="80" w:after="80" w:line="276" w:lineRule="auto"/>
              <w:jc w:val="both"/>
              <w:rPr>
                <w:rFonts w:ascii="Arial" w:hAnsi="Arial" w:cs="Arial"/>
              </w:rPr>
            </w:pPr>
            <w:r w:rsidRPr="00E67C56">
              <w:rPr>
                <w:rFonts w:ascii="Arial" w:hAnsi="Arial" w:cs="Arial"/>
                <w:color w:val="000000"/>
              </w:rPr>
              <w:t xml:space="preserve">Camisete feminina clássica, estilo social, na cor azul clara, tecido algodão que não amassa, que não retém calor e permite a </w:t>
            </w:r>
            <w:r w:rsidRPr="00E67C56">
              <w:rPr>
                <w:rFonts w:ascii="Arial" w:hAnsi="Arial" w:cs="Arial"/>
                <w:color w:val="000000"/>
              </w:rPr>
              <w:lastRenderedPageBreak/>
              <w:t>respiração da pele, não transparente, com pala dupla e prega mancho nas costas, costuras bem reforçadas e recortes pespontados, botões na frente na cor da peça com distanciame</w:t>
            </w:r>
            <w:r>
              <w:rPr>
                <w:rFonts w:ascii="Arial" w:hAnsi="Arial" w:cs="Arial"/>
                <w:color w:val="000000"/>
              </w:rPr>
              <w:t xml:space="preserve">nto de 8 cm entre si, </w:t>
            </w:r>
            <w:r w:rsidRPr="00CB25EA">
              <w:rPr>
                <w:rFonts w:ascii="Arial" w:hAnsi="Arial" w:cs="Arial"/>
                <w:b/>
                <w:color w:val="000000"/>
                <w:u w:val="single"/>
              </w:rPr>
              <w:t>manga longa</w:t>
            </w:r>
            <w:r w:rsidRPr="00E67C56">
              <w:rPr>
                <w:rFonts w:ascii="Arial" w:hAnsi="Arial" w:cs="Arial"/>
                <w:color w:val="000000"/>
              </w:rPr>
              <w:t>, tecido duplo na gola, 1 bolso da frente na aparte superior do lado esquerdo, brasão do município bordado no bolso com as medidas 8x8 cm. Nos tamanhos P, M, G, GG E XG</w:t>
            </w:r>
          </w:p>
        </w:tc>
        <w:tc>
          <w:tcPr>
            <w:tcW w:w="850" w:type="dxa"/>
            <w:shd w:val="clear" w:color="auto" w:fill="auto"/>
            <w:vAlign w:val="center"/>
          </w:tcPr>
          <w:p w14:paraId="54327677" w14:textId="34A11D96"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lastRenderedPageBreak/>
              <w:t>Unid</w:t>
            </w:r>
            <w:proofErr w:type="spellEnd"/>
          </w:p>
        </w:tc>
        <w:tc>
          <w:tcPr>
            <w:tcW w:w="993" w:type="dxa"/>
            <w:shd w:val="clear" w:color="auto" w:fill="auto"/>
            <w:vAlign w:val="center"/>
          </w:tcPr>
          <w:p w14:paraId="2EF79BFC" w14:textId="23F8E414"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sidRPr="00E67C56">
              <w:rPr>
                <w:rFonts w:ascii="Arial" w:eastAsia="Arial" w:hAnsi="Arial" w:cs="Arial"/>
              </w:rPr>
              <w:t>25</w:t>
            </w:r>
          </w:p>
        </w:tc>
        <w:tc>
          <w:tcPr>
            <w:tcW w:w="992" w:type="dxa"/>
            <w:vAlign w:val="center"/>
          </w:tcPr>
          <w:p w14:paraId="6C27D1DC"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4EAAD16B" w14:textId="5FCE4FC5"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0A30D050"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6EDD806A" w14:textId="77777777" w:rsidTr="00C969DC">
        <w:tc>
          <w:tcPr>
            <w:tcW w:w="704" w:type="dxa"/>
            <w:shd w:val="clear" w:color="auto" w:fill="auto"/>
          </w:tcPr>
          <w:p w14:paraId="587E4FE5" w14:textId="08D72883"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lastRenderedPageBreak/>
              <w:t>20</w:t>
            </w:r>
          </w:p>
        </w:tc>
        <w:tc>
          <w:tcPr>
            <w:tcW w:w="4111" w:type="dxa"/>
            <w:shd w:val="clear" w:color="auto" w:fill="auto"/>
          </w:tcPr>
          <w:p w14:paraId="00CBFBC8" w14:textId="4139EB4D" w:rsidR="00AA6DA9" w:rsidRPr="001B4558" w:rsidRDefault="00AA6DA9" w:rsidP="00AA6DA9">
            <w:pPr>
              <w:spacing w:before="80" w:after="80" w:line="276" w:lineRule="auto"/>
              <w:jc w:val="both"/>
              <w:rPr>
                <w:rFonts w:ascii="Arial" w:hAnsi="Arial" w:cs="Arial"/>
              </w:rPr>
            </w:pPr>
            <w:r w:rsidRPr="00E67C56">
              <w:rPr>
                <w:rFonts w:ascii="Arial" w:hAnsi="Arial" w:cs="Arial"/>
                <w:color w:val="000000"/>
              </w:rPr>
              <w:t>Camisola em 100% algodão aberta nas costas, com botões, em cores claras, (verde ou branca) tam. P, M, G.</w:t>
            </w:r>
          </w:p>
        </w:tc>
        <w:tc>
          <w:tcPr>
            <w:tcW w:w="850" w:type="dxa"/>
            <w:shd w:val="clear" w:color="auto" w:fill="auto"/>
            <w:vAlign w:val="center"/>
          </w:tcPr>
          <w:p w14:paraId="2C86D73D" w14:textId="6604CE46"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4BFBFFC0" w14:textId="616A4372"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w:t>
            </w:r>
            <w:r w:rsidRPr="00E67C56">
              <w:rPr>
                <w:rFonts w:ascii="Arial" w:eastAsia="Arial" w:hAnsi="Arial" w:cs="Arial"/>
              </w:rPr>
              <w:t>0</w:t>
            </w:r>
          </w:p>
        </w:tc>
        <w:tc>
          <w:tcPr>
            <w:tcW w:w="992" w:type="dxa"/>
            <w:vAlign w:val="center"/>
          </w:tcPr>
          <w:p w14:paraId="1D8F3DC2"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1B4104E9" w14:textId="568378AF"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2866126C"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7F87EE30" w14:textId="77777777" w:rsidTr="00C969DC">
        <w:tc>
          <w:tcPr>
            <w:tcW w:w="704" w:type="dxa"/>
            <w:shd w:val="clear" w:color="auto" w:fill="auto"/>
          </w:tcPr>
          <w:p w14:paraId="429451C7" w14:textId="0CB9C1F8"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21</w:t>
            </w:r>
          </w:p>
        </w:tc>
        <w:tc>
          <w:tcPr>
            <w:tcW w:w="4111" w:type="dxa"/>
            <w:shd w:val="clear" w:color="auto" w:fill="auto"/>
          </w:tcPr>
          <w:p w14:paraId="4F120F17" w14:textId="4D530C41" w:rsidR="00AA6DA9" w:rsidRPr="001B4558" w:rsidRDefault="00AA6DA9" w:rsidP="00AA6DA9">
            <w:pPr>
              <w:spacing w:before="80" w:after="80" w:line="276" w:lineRule="auto"/>
              <w:jc w:val="both"/>
              <w:rPr>
                <w:rFonts w:ascii="Arial" w:hAnsi="Arial" w:cs="Arial"/>
              </w:rPr>
            </w:pPr>
            <w:r w:rsidRPr="00E67C56">
              <w:rPr>
                <w:rFonts w:ascii="Arial" w:hAnsi="Arial" w:cs="Arial"/>
                <w:color w:val="000000"/>
              </w:rPr>
              <w:t xml:space="preserve">Campos cirúrgicos em tecido brim, 100% algodão, gramatura de 260 g/m2, com orifício central medindo 5 cm – campo 60x60 cm, </w:t>
            </w:r>
            <w:proofErr w:type="spellStart"/>
            <w:r w:rsidRPr="00E67C56">
              <w:rPr>
                <w:rFonts w:ascii="Arial" w:hAnsi="Arial" w:cs="Arial"/>
                <w:color w:val="000000"/>
              </w:rPr>
              <w:t>silcado</w:t>
            </w:r>
            <w:proofErr w:type="spellEnd"/>
            <w:r w:rsidRPr="00E67C56">
              <w:rPr>
                <w:rFonts w:ascii="Arial" w:hAnsi="Arial" w:cs="Arial"/>
                <w:color w:val="000000"/>
              </w:rPr>
              <w:t xml:space="preserve"> com as iniciais UMSNAR na cor verde bandeira. </w:t>
            </w:r>
          </w:p>
        </w:tc>
        <w:tc>
          <w:tcPr>
            <w:tcW w:w="850" w:type="dxa"/>
            <w:shd w:val="clear" w:color="auto" w:fill="auto"/>
            <w:vAlign w:val="center"/>
          </w:tcPr>
          <w:p w14:paraId="02D9D05B" w14:textId="0609E632"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791AF538" w14:textId="44D0B1B4"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500</w:t>
            </w:r>
          </w:p>
        </w:tc>
        <w:tc>
          <w:tcPr>
            <w:tcW w:w="992" w:type="dxa"/>
            <w:vAlign w:val="center"/>
          </w:tcPr>
          <w:p w14:paraId="1A3E4E19"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6346DD16" w14:textId="0B6A28FB"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09C8430"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76ADFD80" w14:textId="77777777" w:rsidTr="00C969DC">
        <w:tc>
          <w:tcPr>
            <w:tcW w:w="704" w:type="dxa"/>
            <w:shd w:val="clear" w:color="auto" w:fill="auto"/>
          </w:tcPr>
          <w:p w14:paraId="1CC9B5F4" w14:textId="02B2D418"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22</w:t>
            </w:r>
          </w:p>
        </w:tc>
        <w:tc>
          <w:tcPr>
            <w:tcW w:w="4111" w:type="dxa"/>
            <w:shd w:val="clear" w:color="auto" w:fill="auto"/>
          </w:tcPr>
          <w:p w14:paraId="015617B4" w14:textId="217F44F5" w:rsidR="00AA6DA9" w:rsidRPr="001B4558" w:rsidRDefault="00AA6DA9" w:rsidP="00AA6DA9">
            <w:pPr>
              <w:spacing w:before="80" w:after="80" w:line="276" w:lineRule="auto"/>
              <w:jc w:val="both"/>
              <w:rPr>
                <w:rFonts w:ascii="Arial" w:hAnsi="Arial" w:cs="Arial"/>
                <w:kern w:val="16"/>
              </w:rPr>
            </w:pPr>
            <w:r w:rsidRPr="00E67C56">
              <w:rPr>
                <w:rFonts w:ascii="Arial" w:hAnsi="Arial" w:cs="Arial"/>
              </w:rPr>
              <w:t>Chapéu modelo “Chapéu pescador ou Chapéu Árabe”, com protetor de nuca, podendo ser de duas cores. A aplicação da identificação do Programa Saúde com Agente deverá ser feita utilizando a versão negativo, cor branca ou azul.</w:t>
            </w:r>
          </w:p>
        </w:tc>
        <w:tc>
          <w:tcPr>
            <w:tcW w:w="850" w:type="dxa"/>
            <w:shd w:val="clear" w:color="auto" w:fill="auto"/>
            <w:vAlign w:val="center"/>
          </w:tcPr>
          <w:p w14:paraId="5ED8017F" w14:textId="2A85333D"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Pr>
                <w:rFonts w:ascii="Arial" w:eastAsia="Arial" w:hAnsi="Arial" w:cs="Arial"/>
              </w:rPr>
              <w:t>Unid</w:t>
            </w:r>
            <w:proofErr w:type="spellEnd"/>
          </w:p>
        </w:tc>
        <w:tc>
          <w:tcPr>
            <w:tcW w:w="993" w:type="dxa"/>
            <w:shd w:val="clear" w:color="auto" w:fill="auto"/>
            <w:vAlign w:val="center"/>
          </w:tcPr>
          <w:p w14:paraId="1FBE4C51" w14:textId="530B7989"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10</w:t>
            </w:r>
          </w:p>
        </w:tc>
        <w:tc>
          <w:tcPr>
            <w:tcW w:w="992" w:type="dxa"/>
            <w:vAlign w:val="center"/>
          </w:tcPr>
          <w:p w14:paraId="628282EF"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43E5FDEA" w14:textId="5DFBB09A"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694AD3D8"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4CF3AE22" w14:textId="77777777" w:rsidTr="00C969DC">
        <w:tc>
          <w:tcPr>
            <w:tcW w:w="704" w:type="dxa"/>
            <w:shd w:val="clear" w:color="auto" w:fill="auto"/>
          </w:tcPr>
          <w:p w14:paraId="0BE31742" w14:textId="1BB2E594"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23</w:t>
            </w:r>
          </w:p>
        </w:tc>
        <w:tc>
          <w:tcPr>
            <w:tcW w:w="4111" w:type="dxa"/>
            <w:shd w:val="clear" w:color="auto" w:fill="auto"/>
          </w:tcPr>
          <w:p w14:paraId="714A71BA" w14:textId="391E2C3E" w:rsidR="00AA6DA9" w:rsidRPr="001B4558" w:rsidRDefault="00AA6DA9" w:rsidP="00AA6DA9">
            <w:pPr>
              <w:spacing w:before="80" w:after="80" w:line="276" w:lineRule="auto"/>
              <w:jc w:val="both"/>
              <w:rPr>
                <w:rFonts w:ascii="Arial" w:hAnsi="Arial" w:cs="Arial"/>
                <w:kern w:val="16"/>
              </w:rPr>
            </w:pPr>
            <w:r w:rsidRPr="00E67C56">
              <w:rPr>
                <w:rFonts w:ascii="Arial" w:hAnsi="Arial" w:cs="Arial"/>
                <w:color w:val="000000"/>
              </w:rPr>
              <w:t>Cobertor de boa qualidade, antialérgico, xadrez, solteiro méd. 1,50 x 2,00 composição mínima de 65% poliéster, 15% acrílico, 10% algodão, 5% viscose e 5% polipropileno.</w:t>
            </w:r>
          </w:p>
        </w:tc>
        <w:tc>
          <w:tcPr>
            <w:tcW w:w="850" w:type="dxa"/>
            <w:shd w:val="clear" w:color="auto" w:fill="auto"/>
            <w:vAlign w:val="center"/>
          </w:tcPr>
          <w:p w14:paraId="4FF9DACA" w14:textId="55941951"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3F4B58B7" w14:textId="2D9C2D9D"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200</w:t>
            </w:r>
          </w:p>
        </w:tc>
        <w:tc>
          <w:tcPr>
            <w:tcW w:w="992" w:type="dxa"/>
            <w:vAlign w:val="center"/>
          </w:tcPr>
          <w:p w14:paraId="48973C72"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6CF6C4B1" w14:textId="0DFC125C"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51E4ADFD"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0EFF6E0E" w14:textId="77777777" w:rsidTr="00C969DC">
        <w:tc>
          <w:tcPr>
            <w:tcW w:w="704" w:type="dxa"/>
            <w:shd w:val="clear" w:color="auto" w:fill="auto"/>
          </w:tcPr>
          <w:p w14:paraId="3B6C256B" w14:textId="1A5910F1"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24</w:t>
            </w:r>
          </w:p>
        </w:tc>
        <w:tc>
          <w:tcPr>
            <w:tcW w:w="4111" w:type="dxa"/>
            <w:shd w:val="clear" w:color="auto" w:fill="auto"/>
          </w:tcPr>
          <w:p w14:paraId="3EE45642" w14:textId="65EBA5E5" w:rsidR="00AA6DA9" w:rsidRPr="001B4558" w:rsidRDefault="00AA6DA9" w:rsidP="00AA6DA9">
            <w:pPr>
              <w:spacing w:before="80" w:after="80" w:line="276" w:lineRule="auto"/>
              <w:jc w:val="both"/>
              <w:rPr>
                <w:rFonts w:ascii="Arial" w:hAnsi="Arial" w:cs="Arial"/>
                <w:kern w:val="16"/>
              </w:rPr>
            </w:pPr>
            <w:r w:rsidRPr="00E67C56">
              <w:rPr>
                <w:rFonts w:ascii="Arial" w:hAnsi="Arial" w:cs="Arial"/>
              </w:rPr>
              <w:t>Colete cor azul marinho, em tecido do tipo RIPSTOP contendo 70% de Poliéster e 30% de algodão. 4 bolsos na parte frontal do colete Aplicação da identidade do programa saúde com agente, na versão negativo cor branca, no bolso superior esquerdo e na parte trasei</w:t>
            </w:r>
            <w:r>
              <w:rPr>
                <w:rFonts w:ascii="Arial" w:hAnsi="Arial" w:cs="Arial"/>
              </w:rPr>
              <w:t xml:space="preserve">ra. </w:t>
            </w:r>
          </w:p>
        </w:tc>
        <w:tc>
          <w:tcPr>
            <w:tcW w:w="850" w:type="dxa"/>
            <w:shd w:val="clear" w:color="auto" w:fill="auto"/>
            <w:vAlign w:val="center"/>
          </w:tcPr>
          <w:p w14:paraId="58CDFA64" w14:textId="1C4832D0"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Pr>
                <w:rFonts w:ascii="Arial" w:eastAsia="Arial" w:hAnsi="Arial" w:cs="Arial"/>
              </w:rPr>
              <w:t>Unid</w:t>
            </w:r>
            <w:proofErr w:type="spellEnd"/>
          </w:p>
        </w:tc>
        <w:tc>
          <w:tcPr>
            <w:tcW w:w="993" w:type="dxa"/>
            <w:shd w:val="clear" w:color="auto" w:fill="auto"/>
            <w:vAlign w:val="center"/>
          </w:tcPr>
          <w:p w14:paraId="710BB50D" w14:textId="18D20944"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10</w:t>
            </w:r>
          </w:p>
        </w:tc>
        <w:tc>
          <w:tcPr>
            <w:tcW w:w="992" w:type="dxa"/>
            <w:vAlign w:val="center"/>
          </w:tcPr>
          <w:p w14:paraId="692DB50C"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19877AFB" w14:textId="1EB34566"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7D85BF0E"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4F6D7E4C" w14:textId="77777777" w:rsidTr="00C969DC">
        <w:tc>
          <w:tcPr>
            <w:tcW w:w="704" w:type="dxa"/>
            <w:shd w:val="clear" w:color="auto" w:fill="auto"/>
          </w:tcPr>
          <w:p w14:paraId="782DCD33" w14:textId="5E7A2967"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25</w:t>
            </w:r>
          </w:p>
        </w:tc>
        <w:tc>
          <w:tcPr>
            <w:tcW w:w="4111" w:type="dxa"/>
            <w:shd w:val="clear" w:color="auto" w:fill="auto"/>
          </w:tcPr>
          <w:p w14:paraId="10260DA0" w14:textId="0F933BF9" w:rsidR="00AA6DA9" w:rsidRPr="001B4558" w:rsidRDefault="00AA6DA9" w:rsidP="00AA6DA9">
            <w:pPr>
              <w:spacing w:before="80" w:after="80" w:line="276" w:lineRule="auto"/>
              <w:jc w:val="both"/>
              <w:rPr>
                <w:rFonts w:ascii="Arial" w:hAnsi="Arial" w:cs="Arial"/>
                <w:kern w:val="16"/>
              </w:rPr>
            </w:pPr>
            <w:r w:rsidRPr="00E67C56">
              <w:rPr>
                <w:rFonts w:ascii="Arial" w:hAnsi="Arial" w:cs="Arial"/>
                <w:color w:val="000000"/>
              </w:rPr>
              <w:t xml:space="preserve">Coletes em brim na cor AZUL MARINHO, com 3 bolsos frontais e fechamento com zíper, sem mangas, com </w:t>
            </w:r>
            <w:proofErr w:type="spellStart"/>
            <w:r w:rsidRPr="00E67C56">
              <w:rPr>
                <w:rFonts w:ascii="Arial" w:hAnsi="Arial" w:cs="Arial"/>
                <w:color w:val="000000"/>
              </w:rPr>
              <w:t>silk</w:t>
            </w:r>
            <w:proofErr w:type="spellEnd"/>
            <w:r w:rsidRPr="00E67C56">
              <w:rPr>
                <w:rFonts w:ascii="Arial" w:hAnsi="Arial" w:cs="Arial"/>
                <w:color w:val="000000"/>
              </w:rPr>
              <w:t xml:space="preserve"> colorido verde bandeira nas costas e com dizeres: VIGILÂNCIA SANITÁRIA</w:t>
            </w:r>
          </w:p>
        </w:tc>
        <w:tc>
          <w:tcPr>
            <w:tcW w:w="850" w:type="dxa"/>
            <w:shd w:val="clear" w:color="auto" w:fill="auto"/>
            <w:vAlign w:val="center"/>
          </w:tcPr>
          <w:p w14:paraId="1EE55C6A" w14:textId="1E7073FC"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60170534" w14:textId="5B1E4AAF"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09</w:t>
            </w:r>
          </w:p>
        </w:tc>
        <w:tc>
          <w:tcPr>
            <w:tcW w:w="992" w:type="dxa"/>
            <w:vAlign w:val="center"/>
          </w:tcPr>
          <w:p w14:paraId="6E2F8CA8"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3133F108" w14:textId="6553951B"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0B29E3E"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5995BB76" w14:textId="77777777" w:rsidTr="00C969DC">
        <w:tc>
          <w:tcPr>
            <w:tcW w:w="704" w:type="dxa"/>
            <w:shd w:val="clear" w:color="auto" w:fill="auto"/>
          </w:tcPr>
          <w:p w14:paraId="36931848" w14:textId="528C13FC"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lastRenderedPageBreak/>
              <w:t>26</w:t>
            </w:r>
          </w:p>
        </w:tc>
        <w:tc>
          <w:tcPr>
            <w:tcW w:w="4111" w:type="dxa"/>
            <w:shd w:val="clear" w:color="auto" w:fill="auto"/>
          </w:tcPr>
          <w:p w14:paraId="4417407F" w14:textId="62E788F4" w:rsidR="00AA6DA9" w:rsidRPr="001B4558" w:rsidRDefault="00AA6DA9" w:rsidP="00AA6DA9">
            <w:pPr>
              <w:keepNext/>
              <w:keepLines/>
              <w:shd w:val="clear" w:color="auto" w:fill="FFFFFF"/>
              <w:ind w:right="420"/>
              <w:jc w:val="both"/>
              <w:outlineLvl w:val="0"/>
              <w:rPr>
                <w:rFonts w:ascii="Arial" w:hAnsi="Arial" w:cs="Arial"/>
                <w:kern w:val="16"/>
              </w:rPr>
            </w:pPr>
            <w:r w:rsidRPr="00E67C56">
              <w:rPr>
                <w:rFonts w:ascii="Arial" w:hAnsi="Arial" w:cs="Arial"/>
                <w:color w:val="000000"/>
              </w:rPr>
              <w:t xml:space="preserve">Coletes em brim na cor BRANCA, com 3 bolsos frontais e fechamento com zíper, sem mangas, com </w:t>
            </w:r>
            <w:proofErr w:type="spellStart"/>
            <w:r w:rsidRPr="00E67C56">
              <w:rPr>
                <w:rFonts w:ascii="Arial" w:hAnsi="Arial" w:cs="Arial"/>
                <w:color w:val="000000"/>
              </w:rPr>
              <w:t>silk</w:t>
            </w:r>
            <w:proofErr w:type="spellEnd"/>
            <w:r w:rsidRPr="00E67C56">
              <w:rPr>
                <w:rFonts w:ascii="Arial" w:hAnsi="Arial" w:cs="Arial"/>
                <w:color w:val="000000"/>
              </w:rPr>
              <w:t xml:space="preserve"> colorido verde bandeira nas costas e com dizeres: AGENTES COMUNITÁRIOS DE SAÚDE</w:t>
            </w:r>
          </w:p>
        </w:tc>
        <w:tc>
          <w:tcPr>
            <w:tcW w:w="850" w:type="dxa"/>
            <w:shd w:val="clear" w:color="auto" w:fill="auto"/>
            <w:vAlign w:val="center"/>
          </w:tcPr>
          <w:p w14:paraId="4B1226C5" w14:textId="677DF3BF"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12663D38" w14:textId="65FCD0EF"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13</w:t>
            </w:r>
          </w:p>
        </w:tc>
        <w:tc>
          <w:tcPr>
            <w:tcW w:w="992" w:type="dxa"/>
            <w:vAlign w:val="center"/>
          </w:tcPr>
          <w:p w14:paraId="7747452A"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04354277" w14:textId="1FCE8A08"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0A43796B"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5AC0941B" w14:textId="77777777" w:rsidTr="00C969DC">
        <w:tc>
          <w:tcPr>
            <w:tcW w:w="704" w:type="dxa"/>
            <w:shd w:val="clear" w:color="auto" w:fill="auto"/>
          </w:tcPr>
          <w:p w14:paraId="6045838B" w14:textId="519229F3" w:rsidR="00AA6DA9" w:rsidRPr="001B4558" w:rsidRDefault="00AA6DA9" w:rsidP="00AA6DA9">
            <w:pPr>
              <w:spacing w:before="80" w:after="80" w:line="276" w:lineRule="auto"/>
              <w:jc w:val="center"/>
              <w:rPr>
                <w:rFonts w:ascii="Arial" w:hAnsi="Arial" w:cs="Arial"/>
                <w:b/>
                <w:bCs/>
                <w:kern w:val="16"/>
              </w:rPr>
            </w:pPr>
            <w:r w:rsidRPr="00F10E91">
              <w:rPr>
                <w:rFonts w:ascii="Arial" w:eastAsia="Arial" w:hAnsi="Arial" w:cs="Arial"/>
              </w:rPr>
              <w:t>27</w:t>
            </w:r>
          </w:p>
        </w:tc>
        <w:tc>
          <w:tcPr>
            <w:tcW w:w="4111" w:type="dxa"/>
            <w:shd w:val="clear" w:color="auto" w:fill="auto"/>
          </w:tcPr>
          <w:p w14:paraId="65D457FE" w14:textId="6F602F55" w:rsidR="00AA6DA9" w:rsidRPr="001B4558" w:rsidRDefault="00AA6DA9" w:rsidP="00AA6DA9">
            <w:pPr>
              <w:spacing w:before="80" w:after="80" w:line="276" w:lineRule="auto"/>
              <w:jc w:val="both"/>
              <w:rPr>
                <w:rFonts w:ascii="Arial" w:hAnsi="Arial" w:cs="Arial"/>
                <w:kern w:val="16"/>
              </w:rPr>
            </w:pPr>
            <w:r w:rsidRPr="00E67C56">
              <w:rPr>
                <w:rFonts w:ascii="Arial" w:hAnsi="Arial" w:cs="Arial"/>
              </w:rPr>
              <w:t xml:space="preserve">Coletes em brim na cor CAQUI, com 3 bolsos frontais e fechamento com zíper sem mangas com </w:t>
            </w:r>
            <w:proofErr w:type="spellStart"/>
            <w:r w:rsidRPr="00E67C56">
              <w:rPr>
                <w:rFonts w:ascii="Arial" w:hAnsi="Arial" w:cs="Arial"/>
              </w:rPr>
              <w:t>silk</w:t>
            </w:r>
            <w:proofErr w:type="spellEnd"/>
            <w:r w:rsidRPr="00E67C56">
              <w:rPr>
                <w:rFonts w:ascii="Arial" w:hAnsi="Arial" w:cs="Arial"/>
              </w:rPr>
              <w:t xml:space="preserve"> colorido verde bandeira nas costas com dizeres: VIGILÂNCIA EPIDEMIOLÓGIOCA E AMBIENTAL/AGENTES DE ENDEMIA E ZOONOZES  </w:t>
            </w:r>
          </w:p>
        </w:tc>
        <w:tc>
          <w:tcPr>
            <w:tcW w:w="850" w:type="dxa"/>
            <w:shd w:val="clear" w:color="auto" w:fill="auto"/>
            <w:vAlign w:val="center"/>
          </w:tcPr>
          <w:p w14:paraId="1E4085B7" w14:textId="5804CAD6"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roofErr w:type="spellStart"/>
            <w:r w:rsidRPr="00E67C56">
              <w:rPr>
                <w:rFonts w:ascii="Arial" w:eastAsia="Arial" w:hAnsi="Arial" w:cs="Arial"/>
              </w:rPr>
              <w:t>Unid</w:t>
            </w:r>
            <w:proofErr w:type="spellEnd"/>
          </w:p>
        </w:tc>
        <w:tc>
          <w:tcPr>
            <w:tcW w:w="993" w:type="dxa"/>
            <w:shd w:val="clear" w:color="auto" w:fill="auto"/>
            <w:vAlign w:val="center"/>
          </w:tcPr>
          <w:p w14:paraId="2C567A2D" w14:textId="4AE6506E"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08</w:t>
            </w:r>
          </w:p>
        </w:tc>
        <w:tc>
          <w:tcPr>
            <w:tcW w:w="992" w:type="dxa"/>
            <w:vAlign w:val="center"/>
          </w:tcPr>
          <w:p w14:paraId="0C99C8C6" w14:textId="77777777" w:rsidR="00AA6DA9" w:rsidRPr="001B4558" w:rsidRDefault="00AA6DA9" w:rsidP="00AA6DA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02B7FECB" w14:textId="558D2FB5"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67B66153" w14:textId="77777777" w:rsidR="00AA6DA9" w:rsidRPr="005E2327" w:rsidRDefault="00AA6DA9" w:rsidP="00AA6DA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AA6DA9" w:rsidRPr="005E2327" w14:paraId="4EA45020" w14:textId="77777777" w:rsidTr="00C969DC">
        <w:tc>
          <w:tcPr>
            <w:tcW w:w="704" w:type="dxa"/>
            <w:shd w:val="clear" w:color="auto" w:fill="auto"/>
          </w:tcPr>
          <w:p w14:paraId="28FEB051" w14:textId="246C0F38" w:rsidR="00AA6DA9" w:rsidRPr="001B4558" w:rsidRDefault="00AA6DA9" w:rsidP="00AA6DA9">
            <w:pPr>
              <w:jc w:val="both"/>
              <w:rPr>
                <w:rFonts w:ascii="Arial" w:hAnsi="Arial" w:cs="Arial"/>
              </w:rPr>
            </w:pPr>
            <w:r w:rsidRPr="00F10E91">
              <w:rPr>
                <w:rFonts w:ascii="Arial" w:hAnsi="Arial" w:cs="Arial"/>
              </w:rPr>
              <w:t>28</w:t>
            </w:r>
          </w:p>
        </w:tc>
        <w:tc>
          <w:tcPr>
            <w:tcW w:w="4111" w:type="dxa"/>
            <w:shd w:val="clear" w:color="auto" w:fill="auto"/>
          </w:tcPr>
          <w:p w14:paraId="4DBEEB77" w14:textId="60909BD4" w:rsidR="00AA6DA9" w:rsidRPr="001B4558" w:rsidRDefault="00AA6DA9" w:rsidP="00AA6DA9">
            <w:pPr>
              <w:jc w:val="both"/>
              <w:rPr>
                <w:rFonts w:ascii="Arial" w:hAnsi="Arial" w:cs="Arial"/>
              </w:rPr>
            </w:pPr>
            <w:r w:rsidRPr="00E67C56">
              <w:rPr>
                <w:rFonts w:ascii="Arial" w:hAnsi="Arial" w:cs="Arial"/>
                <w:color w:val="000000"/>
              </w:rPr>
              <w:t>Conjunto de Pagãozinho de algodão para bebê</w:t>
            </w:r>
          </w:p>
        </w:tc>
        <w:tc>
          <w:tcPr>
            <w:tcW w:w="850" w:type="dxa"/>
            <w:shd w:val="clear" w:color="auto" w:fill="auto"/>
            <w:vAlign w:val="center"/>
          </w:tcPr>
          <w:p w14:paraId="305C1E7B" w14:textId="26B6EE9B" w:rsidR="00AA6DA9" w:rsidRPr="001B4558" w:rsidRDefault="00AA6DA9" w:rsidP="00AA6DA9">
            <w:pPr>
              <w:jc w:val="center"/>
              <w:rPr>
                <w:rFonts w:ascii="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590A1DE3" w14:textId="52EC7AF0" w:rsidR="00AA6DA9" w:rsidRPr="001B4558" w:rsidRDefault="00AA6DA9" w:rsidP="00AA6DA9">
            <w:pPr>
              <w:jc w:val="center"/>
              <w:rPr>
                <w:rFonts w:ascii="Arial" w:hAnsi="Arial" w:cs="Arial"/>
              </w:rPr>
            </w:pPr>
            <w:r>
              <w:rPr>
                <w:rFonts w:ascii="Arial" w:eastAsia="Arial" w:hAnsi="Arial" w:cs="Arial"/>
              </w:rPr>
              <w:t>30</w:t>
            </w:r>
          </w:p>
        </w:tc>
        <w:tc>
          <w:tcPr>
            <w:tcW w:w="992" w:type="dxa"/>
            <w:vAlign w:val="center"/>
          </w:tcPr>
          <w:p w14:paraId="7429790F" w14:textId="77777777" w:rsidR="00AA6DA9" w:rsidRPr="001B4558" w:rsidRDefault="00AA6DA9" w:rsidP="00AA6DA9">
            <w:pPr>
              <w:jc w:val="center"/>
              <w:rPr>
                <w:rFonts w:ascii="Arial" w:hAnsi="Arial" w:cs="Arial"/>
              </w:rPr>
            </w:pPr>
          </w:p>
        </w:tc>
        <w:tc>
          <w:tcPr>
            <w:tcW w:w="992" w:type="dxa"/>
            <w:shd w:val="clear" w:color="auto" w:fill="auto"/>
            <w:vAlign w:val="center"/>
          </w:tcPr>
          <w:p w14:paraId="76162E5B" w14:textId="720F1AE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4BFD4747"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668D364A" w14:textId="77777777" w:rsidTr="00C969DC">
        <w:tc>
          <w:tcPr>
            <w:tcW w:w="704" w:type="dxa"/>
            <w:shd w:val="clear" w:color="auto" w:fill="auto"/>
          </w:tcPr>
          <w:p w14:paraId="10A2B398" w14:textId="4888052E" w:rsidR="00AA6DA9" w:rsidRPr="001B4558" w:rsidRDefault="00AA6DA9" w:rsidP="00AA6DA9">
            <w:pPr>
              <w:jc w:val="both"/>
              <w:rPr>
                <w:rFonts w:ascii="Arial" w:hAnsi="Arial" w:cs="Arial"/>
              </w:rPr>
            </w:pPr>
            <w:r w:rsidRPr="00F10E91">
              <w:rPr>
                <w:rFonts w:ascii="Arial" w:hAnsi="Arial" w:cs="Arial"/>
              </w:rPr>
              <w:t>29</w:t>
            </w:r>
          </w:p>
        </w:tc>
        <w:tc>
          <w:tcPr>
            <w:tcW w:w="4111" w:type="dxa"/>
            <w:shd w:val="clear" w:color="auto" w:fill="auto"/>
          </w:tcPr>
          <w:p w14:paraId="4CD08B23" w14:textId="253B99E4" w:rsidR="00AA6DA9" w:rsidRPr="001B4558" w:rsidRDefault="00AA6DA9" w:rsidP="00AA6DA9">
            <w:pPr>
              <w:jc w:val="both"/>
              <w:rPr>
                <w:rFonts w:ascii="Arial" w:hAnsi="Arial" w:cs="Arial"/>
              </w:rPr>
            </w:pPr>
            <w:r w:rsidRPr="00E67C56">
              <w:rPr>
                <w:rFonts w:ascii="Arial" w:hAnsi="Arial" w:cs="Arial"/>
                <w:color w:val="000000"/>
              </w:rPr>
              <w:t xml:space="preserve">Conjunto pijama hospitalar: 1 camisa (blusa possui gola com decote em V e 2 bolsos); 1 calça (possui 2 bolsos traseiros e cós com elástico e cordão) em tecido Microfibra de Gabardine é muito semelhante ao tecido usado em jalecos de médico, porém com gramatura menor e com </w:t>
            </w:r>
            <w:proofErr w:type="spellStart"/>
            <w:r w:rsidRPr="00E67C56">
              <w:rPr>
                <w:rFonts w:ascii="Arial" w:hAnsi="Arial" w:cs="Arial"/>
                <w:color w:val="000000"/>
              </w:rPr>
              <w:t>elastano</w:t>
            </w:r>
            <w:proofErr w:type="spellEnd"/>
            <w:r w:rsidRPr="00E67C56">
              <w:rPr>
                <w:rFonts w:ascii="Arial" w:hAnsi="Arial" w:cs="Arial"/>
                <w:color w:val="000000"/>
              </w:rPr>
              <w:t xml:space="preserve">. Possui toque suave e confortável, não amassa e seca rápido. O modelo deve ser blusa </w:t>
            </w:r>
            <w:proofErr w:type="spellStart"/>
            <w:r w:rsidRPr="00E67C56">
              <w:rPr>
                <w:rFonts w:ascii="Arial" w:hAnsi="Arial" w:cs="Arial"/>
                <w:color w:val="000000"/>
              </w:rPr>
              <w:t>acinturada</w:t>
            </w:r>
            <w:proofErr w:type="spellEnd"/>
            <w:r w:rsidRPr="00E67C56">
              <w:rPr>
                <w:rFonts w:ascii="Arial" w:hAnsi="Arial" w:cs="Arial"/>
                <w:color w:val="000000"/>
              </w:rPr>
              <w:t xml:space="preserve"> e calça modelada.</w:t>
            </w:r>
          </w:p>
        </w:tc>
        <w:tc>
          <w:tcPr>
            <w:tcW w:w="850" w:type="dxa"/>
            <w:shd w:val="clear" w:color="auto" w:fill="auto"/>
            <w:vAlign w:val="center"/>
          </w:tcPr>
          <w:p w14:paraId="77768B0A" w14:textId="7A8B940B" w:rsidR="00AA6DA9" w:rsidRPr="001B4558" w:rsidRDefault="00AA6DA9" w:rsidP="00AA6DA9">
            <w:pPr>
              <w:jc w:val="center"/>
              <w:rPr>
                <w:rFonts w:ascii="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19C0E9DC" w14:textId="57BB707E" w:rsidR="00AA6DA9" w:rsidRPr="001B4558" w:rsidRDefault="00AA6DA9" w:rsidP="00AA6DA9">
            <w:pPr>
              <w:jc w:val="center"/>
              <w:rPr>
                <w:rFonts w:ascii="Arial" w:hAnsi="Arial" w:cs="Arial"/>
              </w:rPr>
            </w:pPr>
            <w:r>
              <w:rPr>
                <w:rFonts w:ascii="Arial" w:eastAsia="Arial" w:hAnsi="Arial" w:cs="Arial"/>
              </w:rPr>
              <w:t>12</w:t>
            </w:r>
          </w:p>
        </w:tc>
        <w:tc>
          <w:tcPr>
            <w:tcW w:w="992" w:type="dxa"/>
            <w:vAlign w:val="center"/>
          </w:tcPr>
          <w:p w14:paraId="18D84DB4" w14:textId="77777777" w:rsidR="00AA6DA9" w:rsidRPr="001B4558" w:rsidRDefault="00AA6DA9" w:rsidP="00AA6DA9">
            <w:pPr>
              <w:jc w:val="center"/>
              <w:rPr>
                <w:rFonts w:ascii="Arial" w:hAnsi="Arial" w:cs="Arial"/>
              </w:rPr>
            </w:pPr>
          </w:p>
        </w:tc>
        <w:tc>
          <w:tcPr>
            <w:tcW w:w="992" w:type="dxa"/>
            <w:shd w:val="clear" w:color="auto" w:fill="auto"/>
            <w:vAlign w:val="center"/>
          </w:tcPr>
          <w:p w14:paraId="3D29AF62" w14:textId="7F8D349A"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033A16E6"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3555A417" w14:textId="77777777" w:rsidTr="00C969DC">
        <w:tc>
          <w:tcPr>
            <w:tcW w:w="704" w:type="dxa"/>
            <w:shd w:val="clear" w:color="auto" w:fill="auto"/>
          </w:tcPr>
          <w:p w14:paraId="5268B2B0" w14:textId="6727E184" w:rsidR="00AA6DA9" w:rsidRPr="001B4558" w:rsidRDefault="00AA6DA9" w:rsidP="00AA6DA9">
            <w:pPr>
              <w:jc w:val="both"/>
              <w:rPr>
                <w:rFonts w:ascii="Arial" w:hAnsi="Arial" w:cs="Arial"/>
              </w:rPr>
            </w:pPr>
            <w:r w:rsidRPr="00F10E91">
              <w:rPr>
                <w:rFonts w:ascii="Arial" w:hAnsi="Arial" w:cs="Arial"/>
              </w:rPr>
              <w:t>30</w:t>
            </w:r>
          </w:p>
        </w:tc>
        <w:tc>
          <w:tcPr>
            <w:tcW w:w="4111" w:type="dxa"/>
            <w:shd w:val="clear" w:color="auto" w:fill="auto"/>
          </w:tcPr>
          <w:p w14:paraId="159BF9CF" w14:textId="0003829D" w:rsidR="00AA6DA9" w:rsidRPr="001B4558" w:rsidRDefault="00AA6DA9" w:rsidP="00AA6DA9">
            <w:pPr>
              <w:jc w:val="both"/>
              <w:rPr>
                <w:rFonts w:ascii="Arial" w:hAnsi="Arial" w:cs="Arial"/>
                <w:bCs/>
              </w:rPr>
            </w:pPr>
            <w:r w:rsidRPr="00E67C56">
              <w:rPr>
                <w:rFonts w:ascii="Arial" w:hAnsi="Arial" w:cs="Arial"/>
                <w:color w:val="000000"/>
              </w:rPr>
              <w:t>Corda sisal 2 mm para artesanato.</w:t>
            </w:r>
          </w:p>
        </w:tc>
        <w:tc>
          <w:tcPr>
            <w:tcW w:w="850" w:type="dxa"/>
            <w:shd w:val="clear" w:color="auto" w:fill="auto"/>
            <w:vAlign w:val="center"/>
          </w:tcPr>
          <w:p w14:paraId="1BCB34F2" w14:textId="21B6659A" w:rsidR="00AA6DA9" w:rsidRPr="001B4558" w:rsidRDefault="00AA6DA9" w:rsidP="00AA6DA9">
            <w:pPr>
              <w:jc w:val="center"/>
              <w:rPr>
                <w:rFonts w:ascii="Arial" w:hAnsi="Arial" w:cs="Arial"/>
              </w:rPr>
            </w:pPr>
            <w:r>
              <w:rPr>
                <w:rFonts w:ascii="Arial" w:eastAsia="Arial" w:hAnsi="Arial" w:cs="Arial"/>
              </w:rPr>
              <w:t>Rolo</w:t>
            </w:r>
          </w:p>
        </w:tc>
        <w:tc>
          <w:tcPr>
            <w:tcW w:w="993" w:type="dxa"/>
            <w:shd w:val="clear" w:color="auto" w:fill="auto"/>
            <w:vAlign w:val="center"/>
          </w:tcPr>
          <w:p w14:paraId="5DBAEAF9" w14:textId="6D6490FF" w:rsidR="00AA6DA9" w:rsidRPr="001B4558" w:rsidRDefault="00AA6DA9" w:rsidP="00AA6DA9">
            <w:pPr>
              <w:jc w:val="center"/>
              <w:rPr>
                <w:rFonts w:ascii="Arial" w:hAnsi="Arial" w:cs="Arial"/>
              </w:rPr>
            </w:pPr>
            <w:r>
              <w:rPr>
                <w:rFonts w:ascii="Arial" w:eastAsia="Arial" w:hAnsi="Arial" w:cs="Arial"/>
              </w:rPr>
              <w:t>05</w:t>
            </w:r>
          </w:p>
        </w:tc>
        <w:tc>
          <w:tcPr>
            <w:tcW w:w="992" w:type="dxa"/>
            <w:vAlign w:val="center"/>
          </w:tcPr>
          <w:p w14:paraId="66D54219" w14:textId="77777777" w:rsidR="00AA6DA9" w:rsidRPr="001B4558" w:rsidRDefault="00AA6DA9" w:rsidP="00AA6DA9">
            <w:pPr>
              <w:jc w:val="center"/>
              <w:rPr>
                <w:rFonts w:ascii="Arial" w:hAnsi="Arial" w:cs="Arial"/>
              </w:rPr>
            </w:pPr>
          </w:p>
        </w:tc>
        <w:tc>
          <w:tcPr>
            <w:tcW w:w="992" w:type="dxa"/>
            <w:shd w:val="clear" w:color="auto" w:fill="auto"/>
            <w:vAlign w:val="center"/>
          </w:tcPr>
          <w:p w14:paraId="1E55ABA6" w14:textId="277CDA10"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57A6CEBA"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00834DAA" w14:textId="77777777" w:rsidTr="00C969DC">
        <w:tc>
          <w:tcPr>
            <w:tcW w:w="704" w:type="dxa"/>
            <w:shd w:val="clear" w:color="auto" w:fill="auto"/>
          </w:tcPr>
          <w:p w14:paraId="3184DD20" w14:textId="7BC658D9" w:rsidR="00AA6DA9" w:rsidRPr="001B4558" w:rsidRDefault="00AA6DA9" w:rsidP="00AA6DA9">
            <w:pPr>
              <w:jc w:val="both"/>
              <w:rPr>
                <w:rFonts w:ascii="Arial" w:hAnsi="Arial" w:cs="Arial"/>
              </w:rPr>
            </w:pPr>
            <w:r w:rsidRPr="00F10E91">
              <w:rPr>
                <w:rFonts w:ascii="Arial" w:hAnsi="Arial" w:cs="Arial"/>
              </w:rPr>
              <w:t>31</w:t>
            </w:r>
          </w:p>
        </w:tc>
        <w:tc>
          <w:tcPr>
            <w:tcW w:w="4111" w:type="dxa"/>
            <w:shd w:val="clear" w:color="auto" w:fill="auto"/>
          </w:tcPr>
          <w:p w14:paraId="5123D523" w14:textId="034B7027" w:rsidR="00AA6DA9" w:rsidRPr="001B4558" w:rsidRDefault="00AA6DA9" w:rsidP="00AA6DA9">
            <w:pPr>
              <w:jc w:val="both"/>
              <w:rPr>
                <w:rFonts w:ascii="Arial" w:hAnsi="Arial" w:cs="Arial"/>
              </w:rPr>
            </w:pPr>
            <w:r w:rsidRPr="00E67C56">
              <w:rPr>
                <w:rFonts w:ascii="Arial" w:hAnsi="Arial" w:cs="Arial"/>
                <w:color w:val="000000"/>
              </w:rPr>
              <w:t>Corda sisal 6 mm para artesanato.</w:t>
            </w:r>
          </w:p>
        </w:tc>
        <w:tc>
          <w:tcPr>
            <w:tcW w:w="850" w:type="dxa"/>
            <w:shd w:val="clear" w:color="auto" w:fill="auto"/>
            <w:vAlign w:val="center"/>
          </w:tcPr>
          <w:p w14:paraId="66B4889D" w14:textId="001A2A44" w:rsidR="00AA6DA9" w:rsidRPr="001B4558" w:rsidRDefault="00AA6DA9" w:rsidP="00AA6DA9">
            <w:pPr>
              <w:jc w:val="center"/>
              <w:rPr>
                <w:rFonts w:ascii="Arial" w:hAnsi="Arial" w:cs="Arial"/>
              </w:rPr>
            </w:pPr>
            <w:r>
              <w:rPr>
                <w:rFonts w:ascii="Arial" w:eastAsia="Arial" w:hAnsi="Arial" w:cs="Arial"/>
              </w:rPr>
              <w:t>Rolo</w:t>
            </w:r>
          </w:p>
        </w:tc>
        <w:tc>
          <w:tcPr>
            <w:tcW w:w="993" w:type="dxa"/>
            <w:shd w:val="clear" w:color="auto" w:fill="auto"/>
            <w:vAlign w:val="center"/>
          </w:tcPr>
          <w:p w14:paraId="36E9D444" w14:textId="06D4189F" w:rsidR="00AA6DA9" w:rsidRPr="001B4558" w:rsidRDefault="00AA6DA9" w:rsidP="00AA6DA9">
            <w:pPr>
              <w:jc w:val="center"/>
              <w:rPr>
                <w:rFonts w:ascii="Arial" w:hAnsi="Arial" w:cs="Arial"/>
              </w:rPr>
            </w:pPr>
            <w:r>
              <w:rPr>
                <w:rFonts w:ascii="Arial" w:eastAsia="Arial" w:hAnsi="Arial" w:cs="Arial"/>
              </w:rPr>
              <w:t>05</w:t>
            </w:r>
          </w:p>
        </w:tc>
        <w:tc>
          <w:tcPr>
            <w:tcW w:w="992" w:type="dxa"/>
            <w:vAlign w:val="center"/>
          </w:tcPr>
          <w:p w14:paraId="4380F764" w14:textId="77777777" w:rsidR="00AA6DA9" w:rsidRPr="001B4558" w:rsidRDefault="00AA6DA9" w:rsidP="00AA6DA9">
            <w:pPr>
              <w:jc w:val="center"/>
              <w:rPr>
                <w:rFonts w:ascii="Arial" w:hAnsi="Arial" w:cs="Arial"/>
              </w:rPr>
            </w:pPr>
          </w:p>
        </w:tc>
        <w:tc>
          <w:tcPr>
            <w:tcW w:w="992" w:type="dxa"/>
            <w:shd w:val="clear" w:color="auto" w:fill="auto"/>
            <w:vAlign w:val="center"/>
          </w:tcPr>
          <w:p w14:paraId="459F8421" w14:textId="4091E0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139CC6CC"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7741FB75" w14:textId="77777777" w:rsidTr="00C969DC">
        <w:tc>
          <w:tcPr>
            <w:tcW w:w="704" w:type="dxa"/>
            <w:shd w:val="clear" w:color="auto" w:fill="auto"/>
          </w:tcPr>
          <w:p w14:paraId="48472629" w14:textId="375D0C7C" w:rsidR="00AA6DA9" w:rsidRPr="001B4558" w:rsidRDefault="00AA6DA9" w:rsidP="00AA6DA9">
            <w:pPr>
              <w:jc w:val="both"/>
              <w:rPr>
                <w:rFonts w:ascii="Arial" w:hAnsi="Arial" w:cs="Arial"/>
              </w:rPr>
            </w:pPr>
            <w:r w:rsidRPr="00F10E91">
              <w:rPr>
                <w:rFonts w:ascii="Arial" w:hAnsi="Arial" w:cs="Arial"/>
              </w:rPr>
              <w:t>32</w:t>
            </w:r>
          </w:p>
        </w:tc>
        <w:tc>
          <w:tcPr>
            <w:tcW w:w="4111" w:type="dxa"/>
            <w:shd w:val="clear" w:color="auto" w:fill="auto"/>
          </w:tcPr>
          <w:p w14:paraId="6C8FBD99" w14:textId="07B4CBB7" w:rsidR="00AA6DA9" w:rsidRPr="001B4558" w:rsidRDefault="00AA6DA9" w:rsidP="00AA6DA9">
            <w:pPr>
              <w:jc w:val="both"/>
              <w:rPr>
                <w:rFonts w:ascii="Arial" w:hAnsi="Arial" w:cs="Arial"/>
                <w:bCs/>
              </w:rPr>
            </w:pPr>
            <w:r w:rsidRPr="00E67C56">
              <w:rPr>
                <w:rFonts w:ascii="Arial" w:hAnsi="Arial" w:cs="Arial"/>
                <w:color w:val="000000"/>
              </w:rPr>
              <w:t>Edredom infantil medindo 150 x 220 cm cores vaiadas tecido 100% algodão. Antialérgico</w:t>
            </w:r>
          </w:p>
        </w:tc>
        <w:tc>
          <w:tcPr>
            <w:tcW w:w="850" w:type="dxa"/>
            <w:shd w:val="clear" w:color="auto" w:fill="auto"/>
            <w:vAlign w:val="center"/>
          </w:tcPr>
          <w:p w14:paraId="61697F8E" w14:textId="3DF7D6B7" w:rsidR="00AA6DA9" w:rsidRPr="001B4558" w:rsidRDefault="00AA6DA9" w:rsidP="00AA6DA9">
            <w:pPr>
              <w:jc w:val="center"/>
              <w:rPr>
                <w:rFonts w:ascii="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274F56DC" w14:textId="67F4FCE6" w:rsidR="00AA6DA9" w:rsidRPr="001B4558" w:rsidRDefault="00AA6DA9" w:rsidP="00AA6DA9">
            <w:pPr>
              <w:jc w:val="center"/>
              <w:rPr>
                <w:rFonts w:ascii="Arial" w:hAnsi="Arial" w:cs="Arial"/>
              </w:rPr>
            </w:pPr>
            <w:r>
              <w:rPr>
                <w:rFonts w:ascii="Arial" w:eastAsia="Arial" w:hAnsi="Arial" w:cs="Arial"/>
              </w:rPr>
              <w:t>110</w:t>
            </w:r>
          </w:p>
        </w:tc>
        <w:tc>
          <w:tcPr>
            <w:tcW w:w="992" w:type="dxa"/>
            <w:vAlign w:val="center"/>
          </w:tcPr>
          <w:p w14:paraId="29C3FB75" w14:textId="77777777" w:rsidR="00AA6DA9" w:rsidRPr="001B4558" w:rsidRDefault="00AA6DA9" w:rsidP="00AA6DA9">
            <w:pPr>
              <w:jc w:val="center"/>
              <w:rPr>
                <w:rFonts w:ascii="Arial" w:hAnsi="Arial" w:cs="Arial"/>
              </w:rPr>
            </w:pPr>
          </w:p>
        </w:tc>
        <w:tc>
          <w:tcPr>
            <w:tcW w:w="992" w:type="dxa"/>
            <w:shd w:val="clear" w:color="auto" w:fill="auto"/>
            <w:vAlign w:val="center"/>
          </w:tcPr>
          <w:p w14:paraId="5E92808F" w14:textId="07588816"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355ACB9C"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2E0C6E80" w14:textId="77777777" w:rsidTr="00C969DC">
        <w:tc>
          <w:tcPr>
            <w:tcW w:w="704" w:type="dxa"/>
            <w:shd w:val="clear" w:color="auto" w:fill="auto"/>
          </w:tcPr>
          <w:p w14:paraId="3958A4E6" w14:textId="6A695D20" w:rsidR="00AA6DA9" w:rsidRPr="001B4558" w:rsidRDefault="00AA6DA9" w:rsidP="00AA6DA9">
            <w:pPr>
              <w:jc w:val="both"/>
              <w:rPr>
                <w:rFonts w:ascii="Arial" w:hAnsi="Arial" w:cs="Arial"/>
              </w:rPr>
            </w:pPr>
            <w:r w:rsidRPr="00F10E91">
              <w:rPr>
                <w:rFonts w:ascii="Arial" w:hAnsi="Arial" w:cs="Arial"/>
              </w:rPr>
              <w:t>33</w:t>
            </w:r>
          </w:p>
        </w:tc>
        <w:tc>
          <w:tcPr>
            <w:tcW w:w="4111" w:type="dxa"/>
            <w:shd w:val="clear" w:color="auto" w:fill="auto"/>
          </w:tcPr>
          <w:p w14:paraId="18BAECE4" w14:textId="67268A1C" w:rsidR="00AA6DA9" w:rsidRPr="001B4558" w:rsidRDefault="00AA6DA9" w:rsidP="00AA6DA9">
            <w:pPr>
              <w:jc w:val="both"/>
              <w:rPr>
                <w:rFonts w:ascii="Arial" w:hAnsi="Arial" w:cs="Arial"/>
                <w:bCs/>
                <w:kern w:val="36"/>
              </w:rPr>
            </w:pPr>
            <w:r w:rsidRPr="00E67C56">
              <w:rPr>
                <w:rFonts w:ascii="Arial" w:hAnsi="Arial" w:cs="Arial"/>
                <w:color w:val="000000"/>
              </w:rPr>
              <w:t>Fio de linha, ideal para todos os pontos de crochê e bordado em tecido xadrez. Composição: 100%algodão mercerizado. Nas cores: vermelho, preto, verde folha, azul Royal, branco e amarelo.</w:t>
            </w:r>
          </w:p>
        </w:tc>
        <w:tc>
          <w:tcPr>
            <w:tcW w:w="850" w:type="dxa"/>
            <w:shd w:val="clear" w:color="auto" w:fill="auto"/>
            <w:vAlign w:val="center"/>
          </w:tcPr>
          <w:p w14:paraId="561E986E" w14:textId="4C8D4D2E" w:rsidR="00AA6DA9" w:rsidRPr="001B4558" w:rsidRDefault="00AA6DA9" w:rsidP="00AA6DA9">
            <w:pPr>
              <w:jc w:val="center"/>
              <w:rPr>
                <w:rFonts w:ascii="Arial" w:hAnsi="Arial" w:cs="Arial"/>
              </w:rPr>
            </w:pPr>
            <w:r w:rsidRPr="00E67C56">
              <w:rPr>
                <w:rFonts w:ascii="Arial" w:eastAsia="Arial" w:hAnsi="Arial" w:cs="Arial"/>
              </w:rPr>
              <w:t>Rolo</w:t>
            </w:r>
          </w:p>
        </w:tc>
        <w:tc>
          <w:tcPr>
            <w:tcW w:w="993" w:type="dxa"/>
            <w:shd w:val="clear" w:color="auto" w:fill="auto"/>
            <w:vAlign w:val="center"/>
          </w:tcPr>
          <w:p w14:paraId="6ECA973D" w14:textId="63D6C4F6" w:rsidR="00AA6DA9" w:rsidRPr="001B4558" w:rsidRDefault="00AA6DA9" w:rsidP="00AA6DA9">
            <w:pPr>
              <w:jc w:val="center"/>
              <w:rPr>
                <w:rFonts w:ascii="Arial" w:hAnsi="Arial" w:cs="Arial"/>
              </w:rPr>
            </w:pPr>
            <w:r>
              <w:rPr>
                <w:rFonts w:ascii="Arial" w:eastAsia="Arial" w:hAnsi="Arial" w:cs="Arial"/>
              </w:rPr>
              <w:t>200</w:t>
            </w:r>
          </w:p>
        </w:tc>
        <w:tc>
          <w:tcPr>
            <w:tcW w:w="992" w:type="dxa"/>
            <w:vAlign w:val="center"/>
          </w:tcPr>
          <w:p w14:paraId="6D18F2D9" w14:textId="77777777" w:rsidR="00AA6DA9" w:rsidRPr="001B4558" w:rsidRDefault="00AA6DA9" w:rsidP="00AA6DA9">
            <w:pPr>
              <w:jc w:val="center"/>
              <w:rPr>
                <w:rFonts w:ascii="Arial" w:hAnsi="Arial" w:cs="Arial"/>
              </w:rPr>
            </w:pPr>
          </w:p>
        </w:tc>
        <w:tc>
          <w:tcPr>
            <w:tcW w:w="992" w:type="dxa"/>
            <w:shd w:val="clear" w:color="auto" w:fill="auto"/>
            <w:vAlign w:val="center"/>
          </w:tcPr>
          <w:p w14:paraId="71295A0D" w14:textId="0D5CCE03"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5A70A23A"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2FFB8CDD" w14:textId="77777777" w:rsidTr="00C969DC">
        <w:tc>
          <w:tcPr>
            <w:tcW w:w="704" w:type="dxa"/>
            <w:shd w:val="clear" w:color="auto" w:fill="auto"/>
          </w:tcPr>
          <w:p w14:paraId="2DF7FFC4" w14:textId="3C580DA6" w:rsidR="00AA6DA9" w:rsidRPr="001B4558" w:rsidRDefault="00AA6DA9" w:rsidP="00AA6DA9">
            <w:pPr>
              <w:jc w:val="both"/>
              <w:rPr>
                <w:rFonts w:ascii="Arial" w:hAnsi="Arial" w:cs="Arial"/>
              </w:rPr>
            </w:pPr>
            <w:r w:rsidRPr="00F10E91">
              <w:rPr>
                <w:rFonts w:ascii="Arial" w:hAnsi="Arial" w:cs="Arial"/>
              </w:rPr>
              <w:t>34</w:t>
            </w:r>
          </w:p>
        </w:tc>
        <w:tc>
          <w:tcPr>
            <w:tcW w:w="4111" w:type="dxa"/>
            <w:shd w:val="clear" w:color="auto" w:fill="auto"/>
          </w:tcPr>
          <w:p w14:paraId="1E1BBED3" w14:textId="19107ADD" w:rsidR="00AA6DA9" w:rsidRPr="001B4558" w:rsidRDefault="00AA6DA9" w:rsidP="00AA6DA9">
            <w:pPr>
              <w:jc w:val="both"/>
              <w:rPr>
                <w:rFonts w:ascii="Arial" w:hAnsi="Arial" w:cs="Arial"/>
                <w:color w:val="212529"/>
                <w:kern w:val="36"/>
              </w:rPr>
            </w:pPr>
            <w:r w:rsidRPr="00E67C56">
              <w:rPr>
                <w:rFonts w:ascii="Arial" w:hAnsi="Arial" w:cs="Arial"/>
                <w:color w:val="000000"/>
              </w:rPr>
              <w:t>Fita cetim face simples utilizada para diversas finalidades como laças e artesanato. Largura 7 mm ou nº 1. Composição 100% poliéster. Cores variadas a escolher.</w:t>
            </w:r>
          </w:p>
        </w:tc>
        <w:tc>
          <w:tcPr>
            <w:tcW w:w="850" w:type="dxa"/>
            <w:shd w:val="clear" w:color="auto" w:fill="auto"/>
            <w:vAlign w:val="center"/>
          </w:tcPr>
          <w:p w14:paraId="2974561B" w14:textId="284636CB" w:rsidR="00AA6DA9" w:rsidRPr="001B4558" w:rsidRDefault="00AA6DA9" w:rsidP="00AA6DA9">
            <w:pPr>
              <w:jc w:val="center"/>
              <w:rPr>
                <w:rFonts w:ascii="Arial" w:hAnsi="Arial" w:cs="Arial"/>
              </w:rPr>
            </w:pPr>
            <w:r w:rsidRPr="00E67C56">
              <w:rPr>
                <w:rFonts w:ascii="Arial" w:eastAsia="Arial" w:hAnsi="Arial" w:cs="Arial"/>
              </w:rPr>
              <w:t>Metro</w:t>
            </w:r>
          </w:p>
        </w:tc>
        <w:tc>
          <w:tcPr>
            <w:tcW w:w="993" w:type="dxa"/>
            <w:shd w:val="clear" w:color="auto" w:fill="auto"/>
            <w:vAlign w:val="center"/>
          </w:tcPr>
          <w:p w14:paraId="6F181F26" w14:textId="28B0E0AA" w:rsidR="00AA6DA9" w:rsidRPr="001B4558" w:rsidRDefault="00AA6DA9" w:rsidP="00AA6DA9">
            <w:pPr>
              <w:jc w:val="center"/>
              <w:rPr>
                <w:rFonts w:ascii="Arial" w:hAnsi="Arial" w:cs="Arial"/>
              </w:rPr>
            </w:pPr>
            <w:r>
              <w:rPr>
                <w:rFonts w:ascii="Arial" w:eastAsia="Arial" w:hAnsi="Arial" w:cs="Arial"/>
              </w:rPr>
              <w:t>90</w:t>
            </w:r>
          </w:p>
        </w:tc>
        <w:tc>
          <w:tcPr>
            <w:tcW w:w="992" w:type="dxa"/>
            <w:vAlign w:val="center"/>
          </w:tcPr>
          <w:p w14:paraId="0B6FF0BD" w14:textId="77777777" w:rsidR="00AA6DA9" w:rsidRPr="001B4558" w:rsidRDefault="00AA6DA9" w:rsidP="00AA6DA9">
            <w:pPr>
              <w:jc w:val="center"/>
              <w:rPr>
                <w:rFonts w:ascii="Arial" w:hAnsi="Arial" w:cs="Arial"/>
              </w:rPr>
            </w:pPr>
          </w:p>
        </w:tc>
        <w:tc>
          <w:tcPr>
            <w:tcW w:w="992" w:type="dxa"/>
            <w:shd w:val="clear" w:color="auto" w:fill="auto"/>
            <w:vAlign w:val="center"/>
          </w:tcPr>
          <w:p w14:paraId="607346EB" w14:textId="4EECD9E9"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4174916B"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3EFD9991" w14:textId="77777777" w:rsidTr="00C969DC">
        <w:tc>
          <w:tcPr>
            <w:tcW w:w="704" w:type="dxa"/>
            <w:shd w:val="clear" w:color="auto" w:fill="auto"/>
          </w:tcPr>
          <w:p w14:paraId="6057CFB4" w14:textId="6F70A59F" w:rsidR="00AA6DA9" w:rsidRPr="001B4558" w:rsidRDefault="00AA6DA9" w:rsidP="00AA6DA9">
            <w:pPr>
              <w:jc w:val="both"/>
              <w:rPr>
                <w:rFonts w:ascii="Arial" w:hAnsi="Arial" w:cs="Arial"/>
              </w:rPr>
            </w:pPr>
            <w:r w:rsidRPr="00F10E91">
              <w:rPr>
                <w:rFonts w:ascii="Arial" w:hAnsi="Arial" w:cs="Arial"/>
              </w:rPr>
              <w:t>35</w:t>
            </w:r>
          </w:p>
        </w:tc>
        <w:tc>
          <w:tcPr>
            <w:tcW w:w="4111" w:type="dxa"/>
            <w:shd w:val="clear" w:color="auto" w:fill="auto"/>
          </w:tcPr>
          <w:p w14:paraId="23C808EE" w14:textId="4F8EA6C4" w:rsidR="00AA6DA9" w:rsidRPr="001B4558" w:rsidRDefault="00AA6DA9" w:rsidP="00AA6DA9">
            <w:pPr>
              <w:pStyle w:val="Ttulo1"/>
              <w:shd w:val="clear" w:color="auto" w:fill="FFFFFF"/>
              <w:ind w:right="420"/>
              <w:jc w:val="both"/>
              <w:rPr>
                <w:rFonts w:ascii="Arial" w:hAnsi="Arial" w:cs="Arial"/>
                <w:b/>
                <w:bCs/>
                <w:kern w:val="36"/>
                <w:sz w:val="20"/>
                <w:szCs w:val="20"/>
              </w:rPr>
            </w:pPr>
            <w:r w:rsidRPr="003C2EB9">
              <w:rPr>
                <w:rFonts w:ascii="Arial" w:hAnsi="Arial" w:cs="Arial"/>
                <w:color w:val="000000"/>
                <w:sz w:val="20"/>
                <w:szCs w:val="20"/>
              </w:rPr>
              <w:t>Fita de cetim fase utilizada para diversas finalidades como laças e artesanato. Largura 22mm ou nº 5 composição 100% poliéster. Cores variadas a escolher</w:t>
            </w:r>
          </w:p>
        </w:tc>
        <w:tc>
          <w:tcPr>
            <w:tcW w:w="850" w:type="dxa"/>
            <w:shd w:val="clear" w:color="auto" w:fill="auto"/>
            <w:vAlign w:val="center"/>
          </w:tcPr>
          <w:p w14:paraId="4C0B5273" w14:textId="2EA09D86" w:rsidR="00AA6DA9" w:rsidRPr="001B4558" w:rsidRDefault="00AA6DA9" w:rsidP="00AA6DA9">
            <w:pPr>
              <w:jc w:val="center"/>
              <w:rPr>
                <w:rFonts w:ascii="Arial" w:hAnsi="Arial" w:cs="Arial"/>
              </w:rPr>
            </w:pPr>
            <w:r w:rsidRPr="00E67C56">
              <w:rPr>
                <w:rFonts w:ascii="Arial" w:eastAsia="Arial" w:hAnsi="Arial" w:cs="Arial"/>
              </w:rPr>
              <w:t>Metro</w:t>
            </w:r>
          </w:p>
        </w:tc>
        <w:tc>
          <w:tcPr>
            <w:tcW w:w="993" w:type="dxa"/>
            <w:shd w:val="clear" w:color="auto" w:fill="auto"/>
            <w:vAlign w:val="center"/>
          </w:tcPr>
          <w:p w14:paraId="6966E442" w14:textId="62C7DBDE" w:rsidR="00AA6DA9" w:rsidRPr="001B4558" w:rsidRDefault="00AA6DA9" w:rsidP="00AA6DA9">
            <w:pPr>
              <w:jc w:val="center"/>
              <w:rPr>
                <w:rFonts w:ascii="Arial" w:hAnsi="Arial" w:cs="Arial"/>
              </w:rPr>
            </w:pPr>
            <w:r>
              <w:rPr>
                <w:rFonts w:ascii="Arial" w:eastAsia="Arial" w:hAnsi="Arial" w:cs="Arial"/>
              </w:rPr>
              <w:t>300</w:t>
            </w:r>
          </w:p>
        </w:tc>
        <w:tc>
          <w:tcPr>
            <w:tcW w:w="992" w:type="dxa"/>
            <w:vAlign w:val="center"/>
          </w:tcPr>
          <w:p w14:paraId="2B4FBA0E" w14:textId="77777777" w:rsidR="00AA6DA9" w:rsidRPr="001B4558" w:rsidRDefault="00AA6DA9" w:rsidP="00AA6DA9">
            <w:pPr>
              <w:jc w:val="center"/>
              <w:rPr>
                <w:rFonts w:ascii="Arial" w:hAnsi="Arial" w:cs="Arial"/>
              </w:rPr>
            </w:pPr>
          </w:p>
        </w:tc>
        <w:tc>
          <w:tcPr>
            <w:tcW w:w="992" w:type="dxa"/>
            <w:shd w:val="clear" w:color="auto" w:fill="auto"/>
            <w:vAlign w:val="center"/>
          </w:tcPr>
          <w:p w14:paraId="2CA16B27" w14:textId="584F73A5"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47987642"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3409DBAB" w14:textId="77777777" w:rsidTr="00C969DC">
        <w:tc>
          <w:tcPr>
            <w:tcW w:w="704" w:type="dxa"/>
            <w:shd w:val="clear" w:color="auto" w:fill="auto"/>
          </w:tcPr>
          <w:p w14:paraId="21F9367B" w14:textId="7B145E60" w:rsidR="00AA6DA9" w:rsidRPr="001B4558" w:rsidRDefault="00AA6DA9" w:rsidP="00AA6DA9">
            <w:pPr>
              <w:jc w:val="both"/>
              <w:rPr>
                <w:rFonts w:ascii="Arial" w:hAnsi="Arial" w:cs="Arial"/>
              </w:rPr>
            </w:pPr>
            <w:r w:rsidRPr="00F10E91">
              <w:rPr>
                <w:rFonts w:ascii="Arial" w:hAnsi="Arial" w:cs="Arial"/>
              </w:rPr>
              <w:t>36</w:t>
            </w:r>
          </w:p>
        </w:tc>
        <w:tc>
          <w:tcPr>
            <w:tcW w:w="4111" w:type="dxa"/>
            <w:shd w:val="clear" w:color="auto" w:fill="auto"/>
          </w:tcPr>
          <w:p w14:paraId="70ABC840" w14:textId="5775761F" w:rsidR="00AA6DA9" w:rsidRPr="001B4558" w:rsidRDefault="00AA6DA9" w:rsidP="00AA6DA9">
            <w:pPr>
              <w:jc w:val="both"/>
              <w:rPr>
                <w:rFonts w:ascii="Arial" w:hAnsi="Arial" w:cs="Arial"/>
                <w:bCs/>
                <w:kern w:val="36"/>
              </w:rPr>
            </w:pPr>
            <w:r w:rsidRPr="00E67C56">
              <w:rPr>
                <w:rFonts w:ascii="Arial" w:hAnsi="Arial" w:cs="Arial"/>
                <w:color w:val="000000"/>
              </w:rPr>
              <w:t>Flanela para limpeza, extra macia, em tecido cor laranja ou branca</w:t>
            </w:r>
          </w:p>
        </w:tc>
        <w:tc>
          <w:tcPr>
            <w:tcW w:w="850" w:type="dxa"/>
            <w:shd w:val="clear" w:color="auto" w:fill="auto"/>
            <w:vAlign w:val="center"/>
          </w:tcPr>
          <w:p w14:paraId="092E289A" w14:textId="504156CE" w:rsidR="00AA6DA9" w:rsidRPr="001B4558" w:rsidRDefault="00AA6DA9" w:rsidP="00AA6DA9">
            <w:pPr>
              <w:jc w:val="center"/>
              <w:rPr>
                <w:rFonts w:ascii="Arial" w:hAnsi="Arial" w:cs="Arial"/>
              </w:rPr>
            </w:pPr>
            <w:r>
              <w:rPr>
                <w:rFonts w:ascii="Arial" w:eastAsia="Arial" w:hAnsi="Arial" w:cs="Arial"/>
              </w:rPr>
              <w:t>Metro</w:t>
            </w:r>
          </w:p>
        </w:tc>
        <w:tc>
          <w:tcPr>
            <w:tcW w:w="993" w:type="dxa"/>
            <w:shd w:val="clear" w:color="auto" w:fill="auto"/>
            <w:vAlign w:val="center"/>
          </w:tcPr>
          <w:p w14:paraId="4AD85E68" w14:textId="75AC0AFA" w:rsidR="00AA6DA9" w:rsidRPr="001B4558" w:rsidRDefault="00AA6DA9" w:rsidP="00AA6DA9">
            <w:pPr>
              <w:jc w:val="center"/>
              <w:rPr>
                <w:rFonts w:ascii="Arial" w:hAnsi="Arial" w:cs="Arial"/>
              </w:rPr>
            </w:pPr>
            <w:r>
              <w:rPr>
                <w:rFonts w:ascii="Arial" w:eastAsia="Arial" w:hAnsi="Arial" w:cs="Arial"/>
              </w:rPr>
              <w:t>60</w:t>
            </w:r>
          </w:p>
        </w:tc>
        <w:tc>
          <w:tcPr>
            <w:tcW w:w="992" w:type="dxa"/>
            <w:vAlign w:val="center"/>
          </w:tcPr>
          <w:p w14:paraId="69AA9A0A" w14:textId="77777777" w:rsidR="00AA6DA9" w:rsidRPr="001B4558" w:rsidRDefault="00AA6DA9" w:rsidP="00AA6DA9">
            <w:pPr>
              <w:jc w:val="center"/>
              <w:rPr>
                <w:rFonts w:ascii="Arial" w:hAnsi="Arial" w:cs="Arial"/>
              </w:rPr>
            </w:pPr>
          </w:p>
        </w:tc>
        <w:tc>
          <w:tcPr>
            <w:tcW w:w="992" w:type="dxa"/>
            <w:shd w:val="clear" w:color="auto" w:fill="auto"/>
            <w:vAlign w:val="center"/>
          </w:tcPr>
          <w:p w14:paraId="50E45ECD" w14:textId="57940C26"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6415D143"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56E810F5" w14:textId="77777777" w:rsidTr="00C969DC">
        <w:tc>
          <w:tcPr>
            <w:tcW w:w="704" w:type="dxa"/>
            <w:shd w:val="clear" w:color="auto" w:fill="auto"/>
          </w:tcPr>
          <w:p w14:paraId="793D1146" w14:textId="65A2FBCC" w:rsidR="00AA6DA9" w:rsidRPr="001B4558" w:rsidRDefault="00AA6DA9" w:rsidP="00AA6DA9">
            <w:pPr>
              <w:jc w:val="both"/>
              <w:rPr>
                <w:rFonts w:ascii="Arial" w:hAnsi="Arial" w:cs="Arial"/>
              </w:rPr>
            </w:pPr>
            <w:r w:rsidRPr="00F10E91">
              <w:rPr>
                <w:rFonts w:ascii="Arial" w:hAnsi="Arial" w:cs="Arial"/>
              </w:rPr>
              <w:t>37</w:t>
            </w:r>
          </w:p>
        </w:tc>
        <w:tc>
          <w:tcPr>
            <w:tcW w:w="4111" w:type="dxa"/>
            <w:shd w:val="clear" w:color="auto" w:fill="auto"/>
          </w:tcPr>
          <w:p w14:paraId="36CCA8AF" w14:textId="38A2B3D3" w:rsidR="00AA6DA9" w:rsidRPr="001B4558" w:rsidRDefault="00AA6DA9" w:rsidP="00AA6DA9">
            <w:pPr>
              <w:jc w:val="both"/>
              <w:rPr>
                <w:rFonts w:ascii="Arial" w:hAnsi="Arial" w:cs="Arial"/>
                <w:color w:val="212529"/>
                <w:kern w:val="36"/>
              </w:rPr>
            </w:pPr>
            <w:r w:rsidRPr="00E67C56">
              <w:rPr>
                <w:rFonts w:ascii="Arial" w:hAnsi="Arial" w:cs="Arial"/>
                <w:color w:val="000000"/>
              </w:rPr>
              <w:t>Forro plástico transparente para mesa, largura 1,40 m</w:t>
            </w:r>
          </w:p>
        </w:tc>
        <w:tc>
          <w:tcPr>
            <w:tcW w:w="850" w:type="dxa"/>
            <w:shd w:val="clear" w:color="auto" w:fill="auto"/>
            <w:vAlign w:val="center"/>
          </w:tcPr>
          <w:p w14:paraId="64701DF5" w14:textId="54D98303" w:rsidR="00AA6DA9" w:rsidRPr="001B4558" w:rsidRDefault="00AA6DA9" w:rsidP="00AA6DA9">
            <w:pPr>
              <w:jc w:val="center"/>
              <w:rPr>
                <w:rFonts w:ascii="Arial" w:hAnsi="Arial" w:cs="Arial"/>
              </w:rPr>
            </w:pPr>
            <w:r w:rsidRPr="00E67C56">
              <w:rPr>
                <w:rFonts w:ascii="Arial" w:eastAsia="Arial" w:hAnsi="Arial" w:cs="Arial"/>
              </w:rPr>
              <w:t>Metro</w:t>
            </w:r>
          </w:p>
        </w:tc>
        <w:tc>
          <w:tcPr>
            <w:tcW w:w="993" w:type="dxa"/>
            <w:shd w:val="clear" w:color="auto" w:fill="auto"/>
            <w:vAlign w:val="center"/>
          </w:tcPr>
          <w:p w14:paraId="3C3A3EC8" w14:textId="3783F05E" w:rsidR="00AA6DA9" w:rsidRPr="001B4558" w:rsidRDefault="00AA6DA9" w:rsidP="00AA6DA9">
            <w:pPr>
              <w:jc w:val="center"/>
              <w:rPr>
                <w:rFonts w:ascii="Arial" w:hAnsi="Arial" w:cs="Arial"/>
              </w:rPr>
            </w:pPr>
            <w:r>
              <w:rPr>
                <w:rFonts w:ascii="Arial" w:eastAsia="Arial" w:hAnsi="Arial" w:cs="Arial"/>
              </w:rPr>
              <w:t>213</w:t>
            </w:r>
          </w:p>
        </w:tc>
        <w:tc>
          <w:tcPr>
            <w:tcW w:w="992" w:type="dxa"/>
            <w:vAlign w:val="center"/>
          </w:tcPr>
          <w:p w14:paraId="21876563" w14:textId="77777777" w:rsidR="00AA6DA9" w:rsidRPr="001B4558" w:rsidRDefault="00AA6DA9" w:rsidP="00AA6DA9">
            <w:pPr>
              <w:jc w:val="center"/>
              <w:rPr>
                <w:rFonts w:ascii="Arial" w:hAnsi="Arial" w:cs="Arial"/>
              </w:rPr>
            </w:pPr>
          </w:p>
        </w:tc>
        <w:tc>
          <w:tcPr>
            <w:tcW w:w="992" w:type="dxa"/>
            <w:shd w:val="clear" w:color="auto" w:fill="auto"/>
            <w:vAlign w:val="center"/>
          </w:tcPr>
          <w:p w14:paraId="62493B90" w14:textId="01E3E298"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2E7EF0C9"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753FBD59" w14:textId="77777777" w:rsidTr="00C969DC">
        <w:trPr>
          <w:trHeight w:val="335"/>
        </w:trPr>
        <w:tc>
          <w:tcPr>
            <w:tcW w:w="704" w:type="dxa"/>
            <w:shd w:val="clear" w:color="auto" w:fill="auto"/>
          </w:tcPr>
          <w:p w14:paraId="1FDF5ADA" w14:textId="1E78A0E9" w:rsidR="00AA6DA9" w:rsidRPr="001B4558" w:rsidRDefault="00AA6DA9" w:rsidP="00AA6DA9">
            <w:pPr>
              <w:jc w:val="both"/>
              <w:rPr>
                <w:rFonts w:ascii="Arial" w:hAnsi="Arial" w:cs="Arial"/>
              </w:rPr>
            </w:pPr>
            <w:r w:rsidRPr="00F10E91">
              <w:rPr>
                <w:rFonts w:ascii="Arial" w:hAnsi="Arial" w:cs="Arial"/>
              </w:rPr>
              <w:t>38</w:t>
            </w:r>
          </w:p>
        </w:tc>
        <w:tc>
          <w:tcPr>
            <w:tcW w:w="4111" w:type="dxa"/>
            <w:shd w:val="clear" w:color="auto" w:fill="auto"/>
          </w:tcPr>
          <w:p w14:paraId="56AD1A7C" w14:textId="14C1CD43" w:rsidR="00AA6DA9" w:rsidRPr="001B4558" w:rsidRDefault="00AA6DA9" w:rsidP="00AA6DA9">
            <w:pPr>
              <w:jc w:val="both"/>
              <w:rPr>
                <w:rFonts w:ascii="Arial" w:hAnsi="Arial" w:cs="Arial"/>
                <w:color w:val="212529"/>
                <w:kern w:val="36"/>
              </w:rPr>
            </w:pPr>
            <w:r w:rsidRPr="00E67C56">
              <w:rPr>
                <w:rFonts w:ascii="Arial" w:hAnsi="Arial" w:cs="Arial"/>
                <w:color w:val="000000"/>
              </w:rPr>
              <w:t xml:space="preserve">Fronhas para travesseiro (70x50 cm) boa qualidade, em tecido 100 % algodão, listrado na cor branco e verde, com iniciais UMSNAR </w:t>
            </w:r>
            <w:proofErr w:type="spellStart"/>
            <w:r w:rsidRPr="00E67C56">
              <w:rPr>
                <w:rFonts w:ascii="Arial" w:hAnsi="Arial" w:cs="Arial"/>
                <w:color w:val="000000"/>
              </w:rPr>
              <w:t>silcado</w:t>
            </w:r>
            <w:proofErr w:type="spellEnd"/>
            <w:r w:rsidRPr="00E67C56">
              <w:rPr>
                <w:rFonts w:ascii="Arial" w:hAnsi="Arial" w:cs="Arial"/>
                <w:color w:val="000000"/>
              </w:rPr>
              <w:t xml:space="preserve"> na cor verde bandeira</w:t>
            </w:r>
          </w:p>
        </w:tc>
        <w:tc>
          <w:tcPr>
            <w:tcW w:w="850" w:type="dxa"/>
            <w:shd w:val="clear" w:color="auto" w:fill="auto"/>
            <w:vAlign w:val="center"/>
          </w:tcPr>
          <w:p w14:paraId="49DDF737" w14:textId="69EC39CF" w:rsidR="00AA6DA9" w:rsidRPr="001B4558" w:rsidRDefault="00AA6DA9" w:rsidP="00AA6DA9">
            <w:pPr>
              <w:jc w:val="center"/>
              <w:rPr>
                <w:rFonts w:ascii="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6361CF99" w14:textId="2672BC6D" w:rsidR="00AA6DA9" w:rsidRPr="001B4558" w:rsidRDefault="00AA6DA9" w:rsidP="00AA6DA9">
            <w:pPr>
              <w:jc w:val="center"/>
              <w:rPr>
                <w:rFonts w:ascii="Arial" w:hAnsi="Arial" w:cs="Arial"/>
              </w:rPr>
            </w:pPr>
            <w:r>
              <w:rPr>
                <w:rFonts w:ascii="Arial" w:eastAsia="Arial" w:hAnsi="Arial" w:cs="Arial"/>
              </w:rPr>
              <w:t>80</w:t>
            </w:r>
          </w:p>
        </w:tc>
        <w:tc>
          <w:tcPr>
            <w:tcW w:w="992" w:type="dxa"/>
            <w:vAlign w:val="center"/>
          </w:tcPr>
          <w:p w14:paraId="3A65F986" w14:textId="77777777" w:rsidR="00AA6DA9" w:rsidRPr="001B4558" w:rsidRDefault="00AA6DA9" w:rsidP="00AA6DA9">
            <w:pPr>
              <w:jc w:val="center"/>
              <w:rPr>
                <w:rFonts w:ascii="Arial" w:hAnsi="Arial" w:cs="Arial"/>
              </w:rPr>
            </w:pPr>
          </w:p>
        </w:tc>
        <w:tc>
          <w:tcPr>
            <w:tcW w:w="992" w:type="dxa"/>
            <w:shd w:val="clear" w:color="auto" w:fill="auto"/>
            <w:vAlign w:val="center"/>
          </w:tcPr>
          <w:p w14:paraId="75225475" w14:textId="70CD1DCA"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410EF0FC"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147DED90" w14:textId="77777777" w:rsidTr="00C969DC">
        <w:tc>
          <w:tcPr>
            <w:tcW w:w="704" w:type="dxa"/>
            <w:shd w:val="clear" w:color="auto" w:fill="auto"/>
          </w:tcPr>
          <w:p w14:paraId="294FFC50" w14:textId="07FCCD17" w:rsidR="00AA6DA9" w:rsidRPr="001B4558" w:rsidRDefault="00AA6DA9" w:rsidP="00AA6DA9">
            <w:pPr>
              <w:jc w:val="both"/>
              <w:rPr>
                <w:rFonts w:ascii="Arial" w:hAnsi="Arial" w:cs="Arial"/>
              </w:rPr>
            </w:pPr>
            <w:r w:rsidRPr="00F10E91">
              <w:rPr>
                <w:rFonts w:ascii="Arial" w:hAnsi="Arial" w:cs="Arial"/>
              </w:rPr>
              <w:lastRenderedPageBreak/>
              <w:t>39</w:t>
            </w:r>
          </w:p>
        </w:tc>
        <w:tc>
          <w:tcPr>
            <w:tcW w:w="4111" w:type="dxa"/>
            <w:shd w:val="clear" w:color="auto" w:fill="auto"/>
          </w:tcPr>
          <w:p w14:paraId="7C8F6200" w14:textId="0854A4D4" w:rsidR="00AA6DA9" w:rsidRPr="001B4558" w:rsidRDefault="00AA6DA9" w:rsidP="00AA6DA9">
            <w:pPr>
              <w:pStyle w:val="Ttulo1"/>
              <w:shd w:val="clear" w:color="auto" w:fill="FFFFFF"/>
              <w:jc w:val="both"/>
              <w:rPr>
                <w:rFonts w:ascii="Arial" w:hAnsi="Arial" w:cs="Arial"/>
                <w:b/>
                <w:sz w:val="20"/>
                <w:szCs w:val="20"/>
              </w:rPr>
            </w:pPr>
            <w:r w:rsidRPr="003C2EB9">
              <w:rPr>
                <w:rFonts w:ascii="Arial" w:hAnsi="Arial" w:cs="Arial"/>
                <w:color w:val="000000"/>
                <w:sz w:val="20"/>
                <w:szCs w:val="20"/>
              </w:rPr>
              <w:t xml:space="preserve">Fronhas para travesseiros em, tecido 200 fios, 100% algodão, na cor branca, medindo 70x50 cm, com as iniciais do Hospital </w:t>
            </w:r>
            <w:proofErr w:type="spellStart"/>
            <w:r w:rsidRPr="003C2EB9">
              <w:rPr>
                <w:rFonts w:ascii="Arial" w:hAnsi="Arial" w:cs="Arial"/>
                <w:color w:val="000000"/>
                <w:sz w:val="20"/>
                <w:szCs w:val="20"/>
              </w:rPr>
              <w:t>silcadas</w:t>
            </w:r>
            <w:proofErr w:type="spellEnd"/>
            <w:r w:rsidRPr="003C2EB9">
              <w:rPr>
                <w:rFonts w:ascii="Arial" w:hAnsi="Arial" w:cs="Arial"/>
                <w:color w:val="000000"/>
                <w:sz w:val="20"/>
                <w:szCs w:val="20"/>
              </w:rPr>
              <w:t xml:space="preserve"> no centro, sendo as iniciais UMSNAR, as iniciais da unidade deverão estar na cor verde bandeira</w:t>
            </w:r>
          </w:p>
        </w:tc>
        <w:tc>
          <w:tcPr>
            <w:tcW w:w="850" w:type="dxa"/>
            <w:shd w:val="clear" w:color="auto" w:fill="auto"/>
            <w:vAlign w:val="center"/>
          </w:tcPr>
          <w:p w14:paraId="23AF8B25" w14:textId="324418B5" w:rsidR="00AA6DA9" w:rsidRPr="001B4558" w:rsidRDefault="00AA6DA9" w:rsidP="00AA6DA9">
            <w:pPr>
              <w:jc w:val="center"/>
              <w:rPr>
                <w:rFonts w:ascii="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2079C8B6" w14:textId="79749A5D" w:rsidR="00AA6DA9" w:rsidRPr="001B4558" w:rsidRDefault="00AA6DA9" w:rsidP="00AA6DA9">
            <w:pPr>
              <w:jc w:val="center"/>
              <w:rPr>
                <w:rFonts w:ascii="Arial" w:hAnsi="Arial" w:cs="Arial"/>
              </w:rPr>
            </w:pPr>
            <w:r>
              <w:rPr>
                <w:rFonts w:ascii="Arial" w:eastAsia="Arial" w:hAnsi="Arial" w:cs="Arial"/>
              </w:rPr>
              <w:t>100</w:t>
            </w:r>
          </w:p>
        </w:tc>
        <w:tc>
          <w:tcPr>
            <w:tcW w:w="992" w:type="dxa"/>
            <w:vAlign w:val="center"/>
          </w:tcPr>
          <w:p w14:paraId="7B159F6B" w14:textId="77777777" w:rsidR="00AA6DA9" w:rsidRPr="001B4558" w:rsidRDefault="00AA6DA9" w:rsidP="00AA6DA9">
            <w:pPr>
              <w:jc w:val="center"/>
              <w:rPr>
                <w:rFonts w:ascii="Arial" w:hAnsi="Arial" w:cs="Arial"/>
              </w:rPr>
            </w:pPr>
          </w:p>
        </w:tc>
        <w:tc>
          <w:tcPr>
            <w:tcW w:w="992" w:type="dxa"/>
            <w:shd w:val="clear" w:color="auto" w:fill="auto"/>
            <w:vAlign w:val="center"/>
          </w:tcPr>
          <w:p w14:paraId="0791B9A5" w14:textId="48B4FB1D"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7C8BA676"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1EDF742B" w14:textId="77777777" w:rsidTr="00C969DC">
        <w:tc>
          <w:tcPr>
            <w:tcW w:w="704" w:type="dxa"/>
            <w:shd w:val="clear" w:color="auto" w:fill="auto"/>
          </w:tcPr>
          <w:p w14:paraId="3E0F67FB" w14:textId="621254B6" w:rsidR="00AA6DA9" w:rsidRPr="001B4558" w:rsidRDefault="00AA6DA9" w:rsidP="00AA6DA9">
            <w:pPr>
              <w:jc w:val="both"/>
              <w:rPr>
                <w:rFonts w:ascii="Arial" w:hAnsi="Arial" w:cs="Arial"/>
              </w:rPr>
            </w:pPr>
            <w:r w:rsidRPr="00F10E91">
              <w:rPr>
                <w:rFonts w:ascii="Arial" w:hAnsi="Arial" w:cs="Arial"/>
              </w:rPr>
              <w:t>40</w:t>
            </w:r>
          </w:p>
        </w:tc>
        <w:tc>
          <w:tcPr>
            <w:tcW w:w="4111" w:type="dxa"/>
            <w:shd w:val="clear" w:color="auto" w:fill="auto"/>
          </w:tcPr>
          <w:p w14:paraId="7014EAA3" w14:textId="7448A766" w:rsidR="00AA6DA9" w:rsidRPr="001B4558" w:rsidRDefault="00AA6DA9" w:rsidP="00AA6DA9">
            <w:pPr>
              <w:jc w:val="both"/>
              <w:rPr>
                <w:rFonts w:ascii="Arial" w:hAnsi="Arial" w:cs="Arial"/>
                <w:color w:val="212529"/>
                <w:kern w:val="36"/>
              </w:rPr>
            </w:pPr>
            <w:r w:rsidRPr="00E67C56">
              <w:rPr>
                <w:rFonts w:ascii="Arial" w:hAnsi="Arial" w:cs="Arial"/>
                <w:color w:val="000000"/>
              </w:rPr>
              <w:t>Lã para tapete, 100% algodão, cores variadas</w:t>
            </w:r>
          </w:p>
        </w:tc>
        <w:tc>
          <w:tcPr>
            <w:tcW w:w="850" w:type="dxa"/>
            <w:shd w:val="clear" w:color="auto" w:fill="auto"/>
            <w:vAlign w:val="center"/>
          </w:tcPr>
          <w:p w14:paraId="6D7A62FA" w14:textId="224AF9BB" w:rsidR="00AA6DA9" w:rsidRPr="001B4558" w:rsidRDefault="00AA6DA9" w:rsidP="00AA6DA9">
            <w:pPr>
              <w:jc w:val="center"/>
              <w:rPr>
                <w:rFonts w:ascii="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0B340317" w14:textId="315B3035" w:rsidR="00AA6DA9" w:rsidRPr="001B4558" w:rsidRDefault="00AA6DA9" w:rsidP="00AA6DA9">
            <w:pPr>
              <w:jc w:val="center"/>
              <w:rPr>
                <w:rFonts w:ascii="Arial" w:hAnsi="Arial" w:cs="Arial"/>
              </w:rPr>
            </w:pPr>
            <w:r>
              <w:rPr>
                <w:rFonts w:ascii="Arial" w:eastAsia="Arial" w:hAnsi="Arial" w:cs="Arial"/>
              </w:rPr>
              <w:t>100</w:t>
            </w:r>
          </w:p>
        </w:tc>
        <w:tc>
          <w:tcPr>
            <w:tcW w:w="992" w:type="dxa"/>
            <w:vAlign w:val="center"/>
          </w:tcPr>
          <w:p w14:paraId="65673CFB" w14:textId="77777777" w:rsidR="00AA6DA9" w:rsidRPr="001B4558" w:rsidRDefault="00AA6DA9" w:rsidP="00AA6DA9">
            <w:pPr>
              <w:jc w:val="center"/>
              <w:rPr>
                <w:rFonts w:ascii="Arial" w:hAnsi="Arial" w:cs="Arial"/>
              </w:rPr>
            </w:pPr>
          </w:p>
        </w:tc>
        <w:tc>
          <w:tcPr>
            <w:tcW w:w="992" w:type="dxa"/>
            <w:shd w:val="clear" w:color="auto" w:fill="auto"/>
            <w:vAlign w:val="center"/>
          </w:tcPr>
          <w:p w14:paraId="449B48CB" w14:textId="6BA06FB0"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144464E5"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40F23FD8" w14:textId="77777777" w:rsidTr="00C969DC">
        <w:trPr>
          <w:trHeight w:val="340"/>
        </w:trPr>
        <w:tc>
          <w:tcPr>
            <w:tcW w:w="704" w:type="dxa"/>
            <w:shd w:val="clear" w:color="auto" w:fill="auto"/>
          </w:tcPr>
          <w:p w14:paraId="7D785A54" w14:textId="04E9B085" w:rsidR="00AA6DA9" w:rsidRPr="001B4558" w:rsidRDefault="00AA6DA9" w:rsidP="00AA6DA9">
            <w:pPr>
              <w:jc w:val="both"/>
              <w:rPr>
                <w:rFonts w:ascii="Arial" w:hAnsi="Arial" w:cs="Arial"/>
              </w:rPr>
            </w:pPr>
            <w:r w:rsidRPr="00F10E91">
              <w:rPr>
                <w:rFonts w:ascii="Arial" w:hAnsi="Arial" w:cs="Arial"/>
              </w:rPr>
              <w:t>41</w:t>
            </w:r>
          </w:p>
        </w:tc>
        <w:tc>
          <w:tcPr>
            <w:tcW w:w="4111" w:type="dxa"/>
            <w:shd w:val="clear" w:color="auto" w:fill="auto"/>
          </w:tcPr>
          <w:p w14:paraId="0D2E3803" w14:textId="1425A248" w:rsidR="00AA6DA9" w:rsidRPr="001B4558" w:rsidRDefault="00AA6DA9" w:rsidP="00AA6DA9">
            <w:pPr>
              <w:jc w:val="both"/>
              <w:rPr>
                <w:rFonts w:ascii="Arial" w:hAnsi="Arial" w:cs="Arial"/>
                <w:color w:val="212529"/>
                <w:kern w:val="36"/>
              </w:rPr>
            </w:pPr>
            <w:r w:rsidRPr="00E67C56">
              <w:rPr>
                <w:rFonts w:ascii="Arial" w:hAnsi="Arial" w:cs="Arial"/>
                <w:color w:val="000000"/>
              </w:rPr>
              <w:t xml:space="preserve">Lençóis hospitalares em tecido 200 fios, 100% algodão com elástico nas quatro pontas, na cor branca, medindo 0,90x1,90x30 cm, com as iniciais do hospital </w:t>
            </w:r>
            <w:proofErr w:type="spellStart"/>
            <w:r w:rsidRPr="00E67C56">
              <w:rPr>
                <w:rFonts w:ascii="Arial" w:hAnsi="Arial" w:cs="Arial"/>
                <w:color w:val="000000"/>
              </w:rPr>
              <w:t>silcadas</w:t>
            </w:r>
            <w:proofErr w:type="spellEnd"/>
            <w:r w:rsidRPr="00E67C56">
              <w:rPr>
                <w:rFonts w:ascii="Arial" w:hAnsi="Arial" w:cs="Arial"/>
                <w:color w:val="000000"/>
              </w:rPr>
              <w:t xml:space="preserve"> no centro, sendo as iniciais UMSNAR, as iniciais da unidade deverão estar na cor verde bandeira.</w:t>
            </w:r>
          </w:p>
        </w:tc>
        <w:tc>
          <w:tcPr>
            <w:tcW w:w="850" w:type="dxa"/>
            <w:shd w:val="clear" w:color="auto" w:fill="auto"/>
            <w:vAlign w:val="center"/>
          </w:tcPr>
          <w:p w14:paraId="4127895B" w14:textId="02CF4DF8" w:rsidR="00AA6DA9" w:rsidRPr="001B4558" w:rsidRDefault="00AA6DA9" w:rsidP="00AA6DA9">
            <w:pPr>
              <w:jc w:val="center"/>
              <w:rPr>
                <w:rFonts w:ascii="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24CD3FBA" w14:textId="65EEE434" w:rsidR="00AA6DA9" w:rsidRPr="001B4558" w:rsidRDefault="00AA6DA9" w:rsidP="00AA6DA9">
            <w:pPr>
              <w:jc w:val="center"/>
              <w:rPr>
                <w:rFonts w:ascii="Arial" w:hAnsi="Arial" w:cs="Arial"/>
              </w:rPr>
            </w:pPr>
            <w:r>
              <w:rPr>
                <w:rFonts w:ascii="Arial" w:eastAsia="Arial" w:hAnsi="Arial" w:cs="Arial"/>
              </w:rPr>
              <w:t>100</w:t>
            </w:r>
          </w:p>
        </w:tc>
        <w:tc>
          <w:tcPr>
            <w:tcW w:w="992" w:type="dxa"/>
            <w:vAlign w:val="center"/>
          </w:tcPr>
          <w:p w14:paraId="711289F9" w14:textId="77777777" w:rsidR="00AA6DA9" w:rsidRPr="001B4558" w:rsidRDefault="00AA6DA9" w:rsidP="00AA6DA9">
            <w:pPr>
              <w:jc w:val="center"/>
              <w:rPr>
                <w:rFonts w:ascii="Arial" w:hAnsi="Arial" w:cs="Arial"/>
              </w:rPr>
            </w:pPr>
          </w:p>
        </w:tc>
        <w:tc>
          <w:tcPr>
            <w:tcW w:w="992" w:type="dxa"/>
            <w:shd w:val="clear" w:color="auto" w:fill="auto"/>
            <w:vAlign w:val="center"/>
          </w:tcPr>
          <w:p w14:paraId="6F4419A1" w14:textId="09C22E9D"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22981F37"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698B348C" w14:textId="77777777" w:rsidTr="00C969DC">
        <w:tc>
          <w:tcPr>
            <w:tcW w:w="704" w:type="dxa"/>
            <w:shd w:val="clear" w:color="auto" w:fill="auto"/>
          </w:tcPr>
          <w:p w14:paraId="28882A85" w14:textId="7982F9A6" w:rsidR="00AA6DA9" w:rsidRPr="001B4558" w:rsidRDefault="00AA6DA9" w:rsidP="00AA6DA9">
            <w:pPr>
              <w:jc w:val="both"/>
              <w:rPr>
                <w:rFonts w:ascii="Arial" w:hAnsi="Arial" w:cs="Arial"/>
              </w:rPr>
            </w:pPr>
            <w:r w:rsidRPr="00F10E91">
              <w:rPr>
                <w:rFonts w:ascii="Arial" w:hAnsi="Arial" w:cs="Arial"/>
              </w:rPr>
              <w:t>42</w:t>
            </w:r>
          </w:p>
        </w:tc>
        <w:tc>
          <w:tcPr>
            <w:tcW w:w="4111" w:type="dxa"/>
            <w:shd w:val="clear" w:color="auto" w:fill="auto"/>
          </w:tcPr>
          <w:p w14:paraId="0AD3FD1F" w14:textId="30B0537C" w:rsidR="00AA6DA9" w:rsidRPr="001B4558" w:rsidRDefault="00AA6DA9" w:rsidP="00AA6DA9">
            <w:pPr>
              <w:jc w:val="both"/>
              <w:rPr>
                <w:rFonts w:ascii="Arial" w:hAnsi="Arial" w:cs="Arial"/>
                <w:color w:val="212529"/>
                <w:kern w:val="36"/>
              </w:rPr>
            </w:pPr>
            <w:r w:rsidRPr="00E67C56">
              <w:rPr>
                <w:rFonts w:ascii="Arial" w:hAnsi="Arial" w:cs="Arial"/>
                <w:color w:val="000000"/>
              </w:rPr>
              <w:t>Lençol para berço com elástico em tecido 100% algodão, medindo 90 x 1,5 liso em cores variadas.</w:t>
            </w:r>
          </w:p>
        </w:tc>
        <w:tc>
          <w:tcPr>
            <w:tcW w:w="850" w:type="dxa"/>
            <w:shd w:val="clear" w:color="auto" w:fill="auto"/>
            <w:vAlign w:val="center"/>
          </w:tcPr>
          <w:p w14:paraId="01A248B6" w14:textId="777F9163" w:rsidR="00AA6DA9" w:rsidRPr="001B4558" w:rsidRDefault="00AA6DA9" w:rsidP="00AA6DA9">
            <w:pPr>
              <w:jc w:val="center"/>
              <w:rPr>
                <w:rFonts w:ascii="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49CC154E" w14:textId="73F97EE5" w:rsidR="00AA6DA9" w:rsidRPr="001B4558" w:rsidRDefault="00AA6DA9" w:rsidP="00AA6DA9">
            <w:pPr>
              <w:jc w:val="center"/>
              <w:rPr>
                <w:rFonts w:ascii="Arial" w:hAnsi="Arial" w:cs="Arial"/>
              </w:rPr>
            </w:pPr>
            <w:r>
              <w:rPr>
                <w:rFonts w:ascii="Arial" w:eastAsia="Arial" w:hAnsi="Arial" w:cs="Arial"/>
              </w:rPr>
              <w:t>80</w:t>
            </w:r>
          </w:p>
        </w:tc>
        <w:tc>
          <w:tcPr>
            <w:tcW w:w="992" w:type="dxa"/>
            <w:vAlign w:val="center"/>
          </w:tcPr>
          <w:p w14:paraId="355A2B1A" w14:textId="77777777" w:rsidR="00AA6DA9" w:rsidRPr="001B4558" w:rsidRDefault="00AA6DA9" w:rsidP="00AA6DA9">
            <w:pPr>
              <w:jc w:val="center"/>
              <w:rPr>
                <w:rFonts w:ascii="Arial" w:hAnsi="Arial" w:cs="Arial"/>
              </w:rPr>
            </w:pPr>
          </w:p>
        </w:tc>
        <w:tc>
          <w:tcPr>
            <w:tcW w:w="992" w:type="dxa"/>
            <w:shd w:val="clear" w:color="auto" w:fill="auto"/>
            <w:vAlign w:val="center"/>
          </w:tcPr>
          <w:p w14:paraId="5F345A9C" w14:textId="410074AF"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76850E86"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4EC20FD8" w14:textId="77777777" w:rsidTr="00C969DC">
        <w:trPr>
          <w:trHeight w:val="411"/>
        </w:trPr>
        <w:tc>
          <w:tcPr>
            <w:tcW w:w="704" w:type="dxa"/>
            <w:shd w:val="clear" w:color="auto" w:fill="auto"/>
          </w:tcPr>
          <w:p w14:paraId="1C6BC118" w14:textId="49893B89" w:rsidR="00AA6DA9" w:rsidRPr="001B4558" w:rsidRDefault="00AA6DA9" w:rsidP="00AA6DA9">
            <w:pPr>
              <w:jc w:val="both"/>
              <w:rPr>
                <w:rFonts w:ascii="Arial" w:hAnsi="Arial" w:cs="Arial"/>
              </w:rPr>
            </w:pPr>
            <w:r w:rsidRPr="00F10E91">
              <w:rPr>
                <w:rFonts w:ascii="Arial" w:hAnsi="Arial" w:cs="Arial"/>
              </w:rPr>
              <w:t>43</w:t>
            </w:r>
          </w:p>
        </w:tc>
        <w:tc>
          <w:tcPr>
            <w:tcW w:w="4111" w:type="dxa"/>
            <w:shd w:val="clear" w:color="auto" w:fill="auto"/>
          </w:tcPr>
          <w:p w14:paraId="6CDB6E36" w14:textId="30BDC811" w:rsidR="00AA6DA9" w:rsidRPr="001B4558" w:rsidRDefault="00AA6DA9" w:rsidP="00AA6DA9">
            <w:pPr>
              <w:jc w:val="both"/>
              <w:rPr>
                <w:rFonts w:ascii="Arial" w:hAnsi="Arial" w:cs="Arial"/>
                <w:color w:val="212529"/>
                <w:kern w:val="36"/>
              </w:rPr>
            </w:pPr>
            <w:r w:rsidRPr="00E67C56">
              <w:rPr>
                <w:rFonts w:ascii="Arial" w:hAnsi="Arial" w:cs="Arial"/>
                <w:color w:val="000000"/>
              </w:rPr>
              <w:t>Lençol solteiro liso c/ elástico, 88 cm x 1,88 m x 30 cm, 70% algodão e 30% poliéster.</w:t>
            </w:r>
          </w:p>
        </w:tc>
        <w:tc>
          <w:tcPr>
            <w:tcW w:w="850" w:type="dxa"/>
            <w:shd w:val="clear" w:color="auto" w:fill="auto"/>
            <w:vAlign w:val="center"/>
          </w:tcPr>
          <w:p w14:paraId="39200C2C" w14:textId="7BB11115" w:rsidR="00AA6DA9" w:rsidRPr="001B4558" w:rsidRDefault="00AA6DA9" w:rsidP="00AA6DA9">
            <w:pPr>
              <w:jc w:val="center"/>
              <w:rPr>
                <w:rFonts w:ascii="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1D7FC5E2" w14:textId="52E95BD2" w:rsidR="00AA6DA9" w:rsidRPr="001B4558" w:rsidRDefault="00AA6DA9" w:rsidP="00AA6DA9">
            <w:pPr>
              <w:jc w:val="center"/>
              <w:rPr>
                <w:rFonts w:ascii="Arial" w:hAnsi="Arial" w:cs="Arial"/>
              </w:rPr>
            </w:pPr>
            <w:r>
              <w:rPr>
                <w:rFonts w:ascii="Arial" w:eastAsia="Arial" w:hAnsi="Arial" w:cs="Arial"/>
              </w:rPr>
              <w:t>100</w:t>
            </w:r>
          </w:p>
        </w:tc>
        <w:tc>
          <w:tcPr>
            <w:tcW w:w="992" w:type="dxa"/>
            <w:vAlign w:val="center"/>
          </w:tcPr>
          <w:p w14:paraId="49D73708" w14:textId="77777777" w:rsidR="00AA6DA9" w:rsidRPr="001B4558" w:rsidRDefault="00AA6DA9" w:rsidP="00AA6DA9">
            <w:pPr>
              <w:jc w:val="center"/>
              <w:rPr>
                <w:rFonts w:ascii="Arial" w:hAnsi="Arial" w:cs="Arial"/>
              </w:rPr>
            </w:pPr>
          </w:p>
        </w:tc>
        <w:tc>
          <w:tcPr>
            <w:tcW w:w="992" w:type="dxa"/>
            <w:shd w:val="clear" w:color="auto" w:fill="auto"/>
            <w:vAlign w:val="center"/>
          </w:tcPr>
          <w:p w14:paraId="60671621" w14:textId="581D59DC"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6DC8E33A"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54EEC920" w14:textId="77777777" w:rsidTr="00C969DC">
        <w:tc>
          <w:tcPr>
            <w:tcW w:w="704" w:type="dxa"/>
            <w:shd w:val="clear" w:color="auto" w:fill="auto"/>
          </w:tcPr>
          <w:p w14:paraId="05E6C157" w14:textId="790D43FB" w:rsidR="00AA6DA9" w:rsidRPr="001B4558" w:rsidRDefault="00AA6DA9" w:rsidP="00AA6DA9">
            <w:pPr>
              <w:jc w:val="both"/>
              <w:rPr>
                <w:rFonts w:ascii="Arial" w:hAnsi="Arial" w:cs="Arial"/>
              </w:rPr>
            </w:pPr>
            <w:r w:rsidRPr="00F10E91">
              <w:rPr>
                <w:rFonts w:ascii="Arial" w:hAnsi="Arial" w:cs="Arial"/>
              </w:rPr>
              <w:t>44</w:t>
            </w:r>
          </w:p>
        </w:tc>
        <w:tc>
          <w:tcPr>
            <w:tcW w:w="4111" w:type="dxa"/>
            <w:shd w:val="clear" w:color="auto" w:fill="auto"/>
          </w:tcPr>
          <w:p w14:paraId="0093E15A" w14:textId="0CF5E614" w:rsidR="00AA6DA9" w:rsidRPr="001B4558" w:rsidRDefault="00AA6DA9" w:rsidP="00AA6DA9">
            <w:pPr>
              <w:jc w:val="both"/>
              <w:rPr>
                <w:rFonts w:ascii="Arial" w:hAnsi="Arial" w:cs="Arial"/>
                <w:color w:val="212529"/>
                <w:kern w:val="36"/>
              </w:rPr>
            </w:pPr>
            <w:r w:rsidRPr="00E67C56">
              <w:rPr>
                <w:rFonts w:ascii="Arial" w:hAnsi="Arial" w:cs="Arial"/>
                <w:color w:val="000000"/>
              </w:rPr>
              <w:t>Linha costura 100% poliéster (cone c/ comprimento 1300m) cores variadas.</w:t>
            </w:r>
          </w:p>
        </w:tc>
        <w:tc>
          <w:tcPr>
            <w:tcW w:w="850" w:type="dxa"/>
            <w:shd w:val="clear" w:color="auto" w:fill="auto"/>
            <w:vAlign w:val="center"/>
          </w:tcPr>
          <w:p w14:paraId="4438FCC2" w14:textId="50884456" w:rsidR="00AA6DA9" w:rsidRPr="001B4558" w:rsidRDefault="00AA6DA9" w:rsidP="00AA6DA9">
            <w:pPr>
              <w:jc w:val="center"/>
              <w:rPr>
                <w:rFonts w:ascii="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56AA5524" w14:textId="16B2847E" w:rsidR="00AA6DA9" w:rsidRPr="001B4558" w:rsidRDefault="00AA6DA9" w:rsidP="00AA6DA9">
            <w:pPr>
              <w:jc w:val="center"/>
              <w:rPr>
                <w:rFonts w:ascii="Arial" w:hAnsi="Arial" w:cs="Arial"/>
              </w:rPr>
            </w:pPr>
            <w:r>
              <w:rPr>
                <w:rFonts w:ascii="Arial" w:eastAsia="Arial" w:hAnsi="Arial" w:cs="Arial"/>
              </w:rPr>
              <w:t>10</w:t>
            </w:r>
          </w:p>
        </w:tc>
        <w:tc>
          <w:tcPr>
            <w:tcW w:w="992" w:type="dxa"/>
            <w:vAlign w:val="center"/>
          </w:tcPr>
          <w:p w14:paraId="5F9133D9" w14:textId="77777777" w:rsidR="00AA6DA9" w:rsidRPr="001B4558" w:rsidRDefault="00AA6DA9" w:rsidP="00AA6DA9">
            <w:pPr>
              <w:jc w:val="center"/>
              <w:rPr>
                <w:rFonts w:ascii="Arial" w:hAnsi="Arial" w:cs="Arial"/>
              </w:rPr>
            </w:pPr>
          </w:p>
        </w:tc>
        <w:tc>
          <w:tcPr>
            <w:tcW w:w="992" w:type="dxa"/>
            <w:shd w:val="clear" w:color="auto" w:fill="auto"/>
            <w:vAlign w:val="center"/>
          </w:tcPr>
          <w:p w14:paraId="607EE9A4" w14:textId="3E53F90B"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7FD6224C"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4384FA41" w14:textId="77777777" w:rsidTr="00C969DC">
        <w:tc>
          <w:tcPr>
            <w:tcW w:w="704" w:type="dxa"/>
            <w:shd w:val="clear" w:color="auto" w:fill="auto"/>
          </w:tcPr>
          <w:p w14:paraId="67A6B2DB" w14:textId="3685FD87" w:rsidR="00AA6DA9" w:rsidRPr="001B4558" w:rsidRDefault="00AA6DA9" w:rsidP="00AA6DA9">
            <w:pPr>
              <w:jc w:val="both"/>
              <w:rPr>
                <w:rFonts w:ascii="Arial" w:hAnsi="Arial" w:cs="Arial"/>
              </w:rPr>
            </w:pPr>
            <w:r w:rsidRPr="00F10E91">
              <w:rPr>
                <w:rFonts w:ascii="Arial" w:hAnsi="Arial" w:cs="Arial"/>
              </w:rPr>
              <w:t>45</w:t>
            </w:r>
          </w:p>
        </w:tc>
        <w:tc>
          <w:tcPr>
            <w:tcW w:w="4111" w:type="dxa"/>
            <w:shd w:val="clear" w:color="auto" w:fill="auto"/>
          </w:tcPr>
          <w:p w14:paraId="01285A6C" w14:textId="4D5BF869" w:rsidR="00AA6DA9" w:rsidRPr="001B4558" w:rsidRDefault="00AA6DA9" w:rsidP="00AA6DA9">
            <w:pPr>
              <w:pStyle w:val="Ttulo1"/>
              <w:shd w:val="clear" w:color="auto" w:fill="FFFFFF"/>
              <w:ind w:right="420"/>
              <w:jc w:val="both"/>
              <w:rPr>
                <w:rFonts w:ascii="Arial" w:hAnsi="Arial" w:cs="Arial"/>
                <w:b/>
                <w:sz w:val="20"/>
                <w:szCs w:val="20"/>
              </w:rPr>
            </w:pPr>
            <w:r w:rsidRPr="003C2EB9">
              <w:rPr>
                <w:rFonts w:ascii="Arial" w:hAnsi="Arial" w:cs="Arial"/>
                <w:color w:val="000000"/>
                <w:sz w:val="20"/>
                <w:szCs w:val="20"/>
              </w:rPr>
              <w:t xml:space="preserve">Manta microfibra, 100% poliéster, casal, 1,80x2,20 cm, com acabamento de bainha na cor verde menta, com as iniciais do hospital </w:t>
            </w:r>
            <w:proofErr w:type="spellStart"/>
            <w:r w:rsidRPr="003C2EB9">
              <w:rPr>
                <w:rFonts w:ascii="Arial" w:hAnsi="Arial" w:cs="Arial"/>
                <w:color w:val="000000"/>
                <w:sz w:val="20"/>
                <w:szCs w:val="20"/>
              </w:rPr>
              <w:t>silcadas</w:t>
            </w:r>
            <w:proofErr w:type="spellEnd"/>
            <w:r w:rsidRPr="003C2EB9">
              <w:rPr>
                <w:rFonts w:ascii="Arial" w:hAnsi="Arial" w:cs="Arial"/>
                <w:color w:val="000000"/>
                <w:sz w:val="20"/>
                <w:szCs w:val="20"/>
              </w:rPr>
              <w:t xml:space="preserve"> no centro, sendo as iniciais UMSNAR, as iniciais da unidade deverão estar na cor verde bandeira.</w:t>
            </w:r>
          </w:p>
        </w:tc>
        <w:tc>
          <w:tcPr>
            <w:tcW w:w="850" w:type="dxa"/>
            <w:shd w:val="clear" w:color="auto" w:fill="auto"/>
            <w:vAlign w:val="center"/>
          </w:tcPr>
          <w:p w14:paraId="04219311" w14:textId="5C55C236" w:rsidR="00AA6DA9" w:rsidRPr="001B4558" w:rsidRDefault="00AA6DA9" w:rsidP="00AA6DA9">
            <w:pPr>
              <w:jc w:val="center"/>
              <w:rPr>
                <w:rFonts w:ascii="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17139EA3" w14:textId="61088B4D" w:rsidR="00AA6DA9" w:rsidRPr="001B4558" w:rsidRDefault="00AA6DA9" w:rsidP="00AA6DA9">
            <w:pPr>
              <w:jc w:val="center"/>
              <w:rPr>
                <w:rFonts w:ascii="Arial" w:hAnsi="Arial" w:cs="Arial"/>
              </w:rPr>
            </w:pPr>
            <w:r>
              <w:rPr>
                <w:rFonts w:ascii="Arial" w:eastAsia="Arial" w:hAnsi="Arial" w:cs="Arial"/>
              </w:rPr>
              <w:t>100</w:t>
            </w:r>
          </w:p>
        </w:tc>
        <w:tc>
          <w:tcPr>
            <w:tcW w:w="992" w:type="dxa"/>
            <w:vAlign w:val="center"/>
          </w:tcPr>
          <w:p w14:paraId="66B99FAC" w14:textId="77777777" w:rsidR="00AA6DA9" w:rsidRPr="001B4558" w:rsidRDefault="00AA6DA9" w:rsidP="00AA6DA9">
            <w:pPr>
              <w:jc w:val="center"/>
              <w:rPr>
                <w:rFonts w:ascii="Arial" w:hAnsi="Arial" w:cs="Arial"/>
              </w:rPr>
            </w:pPr>
          </w:p>
        </w:tc>
        <w:tc>
          <w:tcPr>
            <w:tcW w:w="992" w:type="dxa"/>
            <w:shd w:val="clear" w:color="auto" w:fill="auto"/>
            <w:vAlign w:val="center"/>
          </w:tcPr>
          <w:p w14:paraId="7A2F7CDA" w14:textId="44F71845"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0AD5B4C7"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175EF1DC" w14:textId="77777777" w:rsidTr="00C969DC">
        <w:tc>
          <w:tcPr>
            <w:tcW w:w="704" w:type="dxa"/>
            <w:shd w:val="clear" w:color="auto" w:fill="auto"/>
          </w:tcPr>
          <w:p w14:paraId="5F815FC9" w14:textId="566AE30F" w:rsidR="00AA6DA9" w:rsidRPr="001B4558" w:rsidRDefault="00AA6DA9" w:rsidP="00AA6DA9">
            <w:pPr>
              <w:jc w:val="both"/>
              <w:rPr>
                <w:rFonts w:ascii="Arial" w:hAnsi="Arial" w:cs="Arial"/>
              </w:rPr>
            </w:pPr>
            <w:r w:rsidRPr="00F10E91">
              <w:rPr>
                <w:rFonts w:ascii="Arial" w:hAnsi="Arial" w:cs="Arial"/>
              </w:rPr>
              <w:t>46</w:t>
            </w:r>
          </w:p>
        </w:tc>
        <w:tc>
          <w:tcPr>
            <w:tcW w:w="4111" w:type="dxa"/>
            <w:shd w:val="clear" w:color="auto" w:fill="auto"/>
          </w:tcPr>
          <w:p w14:paraId="3D5BA10F" w14:textId="5D95A80A" w:rsidR="00AA6DA9" w:rsidRPr="001B4558" w:rsidRDefault="00AA6DA9" w:rsidP="00AA6DA9">
            <w:pPr>
              <w:jc w:val="both"/>
              <w:rPr>
                <w:rFonts w:ascii="Arial" w:hAnsi="Arial" w:cs="Arial"/>
              </w:rPr>
            </w:pPr>
            <w:r w:rsidRPr="00E67C56">
              <w:rPr>
                <w:rFonts w:ascii="Arial" w:hAnsi="Arial" w:cs="Arial"/>
                <w:color w:val="000000"/>
              </w:rPr>
              <w:t>Manta para bebê, 100% algodão, cores variadas.</w:t>
            </w:r>
          </w:p>
        </w:tc>
        <w:tc>
          <w:tcPr>
            <w:tcW w:w="850" w:type="dxa"/>
            <w:shd w:val="clear" w:color="auto" w:fill="auto"/>
            <w:vAlign w:val="center"/>
          </w:tcPr>
          <w:p w14:paraId="7F3E80B5" w14:textId="515C6F8F" w:rsidR="00AA6DA9" w:rsidRPr="001B4558" w:rsidRDefault="00AA6DA9" w:rsidP="00AA6DA9">
            <w:pPr>
              <w:jc w:val="center"/>
              <w:rPr>
                <w:rFonts w:ascii="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1BDC9744" w14:textId="62309850" w:rsidR="00AA6DA9" w:rsidRPr="001B4558" w:rsidRDefault="00AA6DA9" w:rsidP="00AA6DA9">
            <w:pPr>
              <w:jc w:val="center"/>
              <w:rPr>
                <w:rFonts w:ascii="Arial" w:hAnsi="Arial" w:cs="Arial"/>
              </w:rPr>
            </w:pPr>
            <w:r>
              <w:rPr>
                <w:rFonts w:ascii="Arial" w:eastAsia="Arial" w:hAnsi="Arial" w:cs="Arial"/>
              </w:rPr>
              <w:t>30</w:t>
            </w:r>
          </w:p>
        </w:tc>
        <w:tc>
          <w:tcPr>
            <w:tcW w:w="992" w:type="dxa"/>
            <w:vAlign w:val="center"/>
          </w:tcPr>
          <w:p w14:paraId="78A3DAC0" w14:textId="77777777" w:rsidR="00AA6DA9" w:rsidRPr="001B4558" w:rsidRDefault="00AA6DA9" w:rsidP="00AA6DA9">
            <w:pPr>
              <w:jc w:val="center"/>
              <w:rPr>
                <w:rFonts w:ascii="Arial" w:hAnsi="Arial" w:cs="Arial"/>
              </w:rPr>
            </w:pPr>
          </w:p>
        </w:tc>
        <w:tc>
          <w:tcPr>
            <w:tcW w:w="992" w:type="dxa"/>
            <w:shd w:val="clear" w:color="auto" w:fill="auto"/>
            <w:vAlign w:val="center"/>
          </w:tcPr>
          <w:p w14:paraId="410BE9CB" w14:textId="07E79116"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0114D5E9"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712EDC83" w14:textId="77777777" w:rsidTr="00C969DC">
        <w:tc>
          <w:tcPr>
            <w:tcW w:w="704" w:type="dxa"/>
            <w:shd w:val="clear" w:color="auto" w:fill="auto"/>
          </w:tcPr>
          <w:p w14:paraId="307150D4" w14:textId="59B5BADA" w:rsidR="00AA6DA9" w:rsidRPr="001B4558" w:rsidRDefault="00AA6DA9" w:rsidP="00AA6DA9">
            <w:pPr>
              <w:jc w:val="both"/>
              <w:rPr>
                <w:rFonts w:ascii="Arial" w:hAnsi="Arial" w:cs="Arial"/>
              </w:rPr>
            </w:pPr>
            <w:r w:rsidRPr="00F10E91">
              <w:rPr>
                <w:rFonts w:ascii="Arial" w:hAnsi="Arial" w:cs="Arial"/>
              </w:rPr>
              <w:t>47</w:t>
            </w:r>
          </w:p>
        </w:tc>
        <w:tc>
          <w:tcPr>
            <w:tcW w:w="4111" w:type="dxa"/>
            <w:shd w:val="clear" w:color="auto" w:fill="auto"/>
          </w:tcPr>
          <w:p w14:paraId="06369412" w14:textId="2BCE3070" w:rsidR="00AA6DA9" w:rsidRPr="001B4558" w:rsidRDefault="00AA6DA9" w:rsidP="00AA6DA9">
            <w:pPr>
              <w:spacing w:line="276" w:lineRule="auto"/>
              <w:jc w:val="both"/>
              <w:rPr>
                <w:rFonts w:ascii="Arial" w:hAnsi="Arial" w:cs="Arial"/>
                <w:color w:val="212529"/>
                <w:kern w:val="36"/>
              </w:rPr>
            </w:pPr>
            <w:r w:rsidRPr="00E67C56">
              <w:rPr>
                <w:rFonts w:ascii="Arial" w:hAnsi="Arial" w:cs="Arial"/>
                <w:color w:val="000000"/>
              </w:rPr>
              <w:t>Manta solteiro, microfibra, confeccionada em poliéster, toque aveludado, medida 150cm x 200cm.</w:t>
            </w:r>
          </w:p>
        </w:tc>
        <w:tc>
          <w:tcPr>
            <w:tcW w:w="850" w:type="dxa"/>
            <w:shd w:val="clear" w:color="auto" w:fill="auto"/>
            <w:vAlign w:val="center"/>
          </w:tcPr>
          <w:p w14:paraId="76DB3776" w14:textId="2024FA1A" w:rsidR="00AA6DA9" w:rsidRPr="001B4558" w:rsidRDefault="00AA6DA9" w:rsidP="00AA6DA9">
            <w:pPr>
              <w:jc w:val="center"/>
              <w:rPr>
                <w:rFonts w:ascii="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52EBA5E9" w14:textId="459B80E0" w:rsidR="00AA6DA9" w:rsidRPr="001B4558" w:rsidRDefault="00AA6DA9" w:rsidP="00AA6DA9">
            <w:pPr>
              <w:jc w:val="center"/>
              <w:rPr>
                <w:rFonts w:ascii="Arial" w:hAnsi="Arial" w:cs="Arial"/>
              </w:rPr>
            </w:pPr>
            <w:r>
              <w:rPr>
                <w:rFonts w:ascii="Arial" w:eastAsia="Arial" w:hAnsi="Arial" w:cs="Arial"/>
              </w:rPr>
              <w:t>10</w:t>
            </w:r>
          </w:p>
        </w:tc>
        <w:tc>
          <w:tcPr>
            <w:tcW w:w="992" w:type="dxa"/>
            <w:vAlign w:val="center"/>
          </w:tcPr>
          <w:p w14:paraId="3548BD6D" w14:textId="77777777" w:rsidR="00AA6DA9" w:rsidRPr="001B4558" w:rsidRDefault="00AA6DA9" w:rsidP="00AA6DA9">
            <w:pPr>
              <w:jc w:val="center"/>
              <w:rPr>
                <w:rFonts w:ascii="Arial" w:hAnsi="Arial" w:cs="Arial"/>
              </w:rPr>
            </w:pPr>
          </w:p>
        </w:tc>
        <w:tc>
          <w:tcPr>
            <w:tcW w:w="992" w:type="dxa"/>
            <w:shd w:val="clear" w:color="auto" w:fill="auto"/>
            <w:vAlign w:val="center"/>
          </w:tcPr>
          <w:p w14:paraId="4297DA03" w14:textId="5376EE22"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56936FA4"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5C596E03" w14:textId="77777777" w:rsidTr="00C969DC">
        <w:tc>
          <w:tcPr>
            <w:tcW w:w="704" w:type="dxa"/>
            <w:shd w:val="clear" w:color="auto" w:fill="auto"/>
          </w:tcPr>
          <w:p w14:paraId="2DCE8A0C" w14:textId="149A7DC6" w:rsidR="00AA6DA9" w:rsidRPr="001B4558" w:rsidRDefault="00AA6DA9" w:rsidP="00AA6DA9">
            <w:pPr>
              <w:jc w:val="both"/>
              <w:rPr>
                <w:rFonts w:ascii="Arial" w:hAnsi="Arial" w:cs="Arial"/>
              </w:rPr>
            </w:pPr>
            <w:r w:rsidRPr="00F10E91">
              <w:rPr>
                <w:rFonts w:ascii="Arial" w:hAnsi="Arial" w:cs="Arial"/>
              </w:rPr>
              <w:t>48</w:t>
            </w:r>
          </w:p>
        </w:tc>
        <w:tc>
          <w:tcPr>
            <w:tcW w:w="4111" w:type="dxa"/>
            <w:shd w:val="clear" w:color="auto" w:fill="auto"/>
          </w:tcPr>
          <w:p w14:paraId="0367F19A" w14:textId="05D7CC3B" w:rsidR="00AA6DA9" w:rsidRPr="001B4558" w:rsidRDefault="00AA6DA9" w:rsidP="00AA6DA9">
            <w:pPr>
              <w:tabs>
                <w:tab w:val="left" w:pos="1080"/>
              </w:tabs>
              <w:jc w:val="both"/>
              <w:rPr>
                <w:rFonts w:ascii="Arial" w:hAnsi="Arial" w:cs="Arial"/>
                <w:color w:val="212529"/>
                <w:kern w:val="36"/>
              </w:rPr>
            </w:pPr>
            <w:r w:rsidRPr="00E67C56">
              <w:rPr>
                <w:rFonts w:ascii="Arial" w:hAnsi="Arial" w:cs="Arial"/>
                <w:color w:val="000000"/>
              </w:rPr>
              <w:t xml:space="preserve">Meia recém-nascido, par, 100% poliamida e </w:t>
            </w:r>
            <w:proofErr w:type="spellStart"/>
            <w:r w:rsidRPr="00E67C56">
              <w:rPr>
                <w:rFonts w:ascii="Arial" w:hAnsi="Arial" w:cs="Arial"/>
                <w:color w:val="000000"/>
              </w:rPr>
              <w:t>elastano</w:t>
            </w:r>
            <w:proofErr w:type="spellEnd"/>
            <w:r w:rsidRPr="00E67C56">
              <w:rPr>
                <w:rFonts w:ascii="Arial" w:hAnsi="Arial" w:cs="Arial"/>
                <w:color w:val="000000"/>
              </w:rPr>
              <w:t xml:space="preserve"> natural.</w:t>
            </w:r>
          </w:p>
        </w:tc>
        <w:tc>
          <w:tcPr>
            <w:tcW w:w="850" w:type="dxa"/>
            <w:shd w:val="clear" w:color="auto" w:fill="auto"/>
            <w:vAlign w:val="center"/>
          </w:tcPr>
          <w:p w14:paraId="45AC5851" w14:textId="42C2A8DC" w:rsidR="00AA6DA9" w:rsidRPr="001B4558" w:rsidRDefault="00AA6DA9" w:rsidP="00AA6DA9">
            <w:pPr>
              <w:jc w:val="center"/>
              <w:rPr>
                <w:rFonts w:ascii="Arial" w:hAnsi="Arial" w:cs="Arial"/>
              </w:rPr>
            </w:pPr>
            <w:r w:rsidRPr="00E67C56">
              <w:rPr>
                <w:rFonts w:ascii="Arial" w:eastAsia="Arial" w:hAnsi="Arial" w:cs="Arial"/>
              </w:rPr>
              <w:t>Par</w:t>
            </w:r>
          </w:p>
        </w:tc>
        <w:tc>
          <w:tcPr>
            <w:tcW w:w="993" w:type="dxa"/>
            <w:shd w:val="clear" w:color="auto" w:fill="auto"/>
            <w:vAlign w:val="center"/>
          </w:tcPr>
          <w:p w14:paraId="7FC4FE2D" w14:textId="40D4C6F4" w:rsidR="00AA6DA9" w:rsidRPr="001B4558" w:rsidRDefault="00AA6DA9" w:rsidP="00AA6DA9">
            <w:pPr>
              <w:jc w:val="center"/>
              <w:rPr>
                <w:rFonts w:ascii="Arial" w:hAnsi="Arial" w:cs="Arial"/>
              </w:rPr>
            </w:pPr>
            <w:r>
              <w:rPr>
                <w:rFonts w:ascii="Arial" w:eastAsia="Arial" w:hAnsi="Arial" w:cs="Arial"/>
              </w:rPr>
              <w:t>30</w:t>
            </w:r>
          </w:p>
        </w:tc>
        <w:tc>
          <w:tcPr>
            <w:tcW w:w="992" w:type="dxa"/>
            <w:vAlign w:val="center"/>
          </w:tcPr>
          <w:p w14:paraId="435813FC" w14:textId="77777777" w:rsidR="00AA6DA9" w:rsidRPr="001B4558" w:rsidRDefault="00AA6DA9" w:rsidP="00AA6DA9">
            <w:pPr>
              <w:jc w:val="center"/>
              <w:rPr>
                <w:rFonts w:ascii="Arial" w:hAnsi="Arial" w:cs="Arial"/>
              </w:rPr>
            </w:pPr>
          </w:p>
        </w:tc>
        <w:tc>
          <w:tcPr>
            <w:tcW w:w="992" w:type="dxa"/>
            <w:shd w:val="clear" w:color="auto" w:fill="auto"/>
            <w:vAlign w:val="center"/>
          </w:tcPr>
          <w:p w14:paraId="25038C55" w14:textId="0A2BAB6D"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142B4DEE" w14:textId="77777777" w:rsidR="00AA6DA9" w:rsidRPr="005E2327" w:rsidRDefault="00AA6DA9" w:rsidP="00AA6DA9">
            <w:pPr>
              <w:jc w:val="center"/>
              <w:rPr>
                <w:rFonts w:ascii="Arial" w:hAnsi="Arial" w:cs="Arial"/>
              </w:rPr>
            </w:pPr>
            <w:r w:rsidRPr="001B4558">
              <w:rPr>
                <w:rFonts w:ascii="Arial Black" w:hAnsi="Arial Black" w:cs="Arial"/>
                <w:kern w:val="16"/>
                <w:lang w:val="pt-PT" w:eastAsia="en-US"/>
              </w:rPr>
              <w:t xml:space="preserve">R$ </w:t>
            </w:r>
          </w:p>
        </w:tc>
      </w:tr>
      <w:tr w:rsidR="00AA6DA9" w:rsidRPr="005E2327" w14:paraId="22557674" w14:textId="77777777" w:rsidTr="00C969DC">
        <w:tc>
          <w:tcPr>
            <w:tcW w:w="704" w:type="dxa"/>
            <w:shd w:val="clear" w:color="auto" w:fill="auto"/>
          </w:tcPr>
          <w:p w14:paraId="40147047" w14:textId="43AE0AEB" w:rsidR="00AA6DA9" w:rsidRPr="00F10E91" w:rsidRDefault="00AA6DA9" w:rsidP="00AA6DA9">
            <w:pPr>
              <w:jc w:val="both"/>
              <w:rPr>
                <w:rFonts w:ascii="Arial" w:hAnsi="Arial" w:cs="Arial"/>
              </w:rPr>
            </w:pPr>
            <w:r>
              <w:rPr>
                <w:rFonts w:ascii="Arial" w:hAnsi="Arial" w:cs="Arial"/>
              </w:rPr>
              <w:t>49</w:t>
            </w:r>
          </w:p>
        </w:tc>
        <w:tc>
          <w:tcPr>
            <w:tcW w:w="4111" w:type="dxa"/>
            <w:shd w:val="clear" w:color="auto" w:fill="auto"/>
          </w:tcPr>
          <w:p w14:paraId="6B241AE6" w14:textId="06E5BDDB" w:rsidR="00AA6DA9" w:rsidRPr="00E67C56" w:rsidRDefault="00AA6DA9" w:rsidP="00AA6DA9">
            <w:pPr>
              <w:tabs>
                <w:tab w:val="left" w:pos="1080"/>
              </w:tabs>
              <w:jc w:val="both"/>
              <w:rPr>
                <w:rFonts w:ascii="Arial" w:hAnsi="Arial" w:cs="Arial"/>
                <w:color w:val="000000"/>
              </w:rPr>
            </w:pPr>
            <w:proofErr w:type="spellStart"/>
            <w:r w:rsidRPr="00E67C56">
              <w:rPr>
                <w:rFonts w:ascii="Arial" w:hAnsi="Arial" w:cs="Arial"/>
                <w:color w:val="000000"/>
              </w:rPr>
              <w:t>Mijaõzinho</w:t>
            </w:r>
            <w:proofErr w:type="spellEnd"/>
            <w:r w:rsidRPr="00E67C56">
              <w:rPr>
                <w:rFonts w:ascii="Arial" w:hAnsi="Arial" w:cs="Arial"/>
                <w:color w:val="000000"/>
              </w:rPr>
              <w:t xml:space="preserve"> de malha, 100% algodão, tamanho P.</w:t>
            </w:r>
          </w:p>
        </w:tc>
        <w:tc>
          <w:tcPr>
            <w:tcW w:w="850" w:type="dxa"/>
            <w:shd w:val="clear" w:color="auto" w:fill="auto"/>
            <w:vAlign w:val="center"/>
          </w:tcPr>
          <w:p w14:paraId="6328D1DA" w14:textId="36B11DED" w:rsidR="00AA6DA9" w:rsidRPr="00E67C56" w:rsidRDefault="00AA6DA9" w:rsidP="00AA6DA9">
            <w:pPr>
              <w:jc w:val="center"/>
              <w:rPr>
                <w:rFonts w:ascii="Arial" w:eastAsia="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30079268" w14:textId="43D5DCBF" w:rsidR="00AA6DA9" w:rsidRDefault="00AA6DA9" w:rsidP="00AA6DA9">
            <w:pPr>
              <w:jc w:val="center"/>
              <w:rPr>
                <w:rFonts w:ascii="Arial" w:eastAsia="Arial" w:hAnsi="Arial" w:cs="Arial"/>
              </w:rPr>
            </w:pPr>
            <w:r>
              <w:rPr>
                <w:rFonts w:ascii="Arial" w:eastAsia="Arial" w:hAnsi="Arial" w:cs="Arial"/>
              </w:rPr>
              <w:t>60</w:t>
            </w:r>
          </w:p>
        </w:tc>
        <w:tc>
          <w:tcPr>
            <w:tcW w:w="992" w:type="dxa"/>
            <w:vAlign w:val="center"/>
          </w:tcPr>
          <w:p w14:paraId="2D885D13" w14:textId="77777777" w:rsidR="00AA6DA9" w:rsidRPr="001B4558" w:rsidRDefault="00AA6DA9" w:rsidP="00AA6DA9">
            <w:pPr>
              <w:jc w:val="center"/>
              <w:rPr>
                <w:rFonts w:ascii="Arial" w:hAnsi="Arial" w:cs="Arial"/>
              </w:rPr>
            </w:pPr>
          </w:p>
        </w:tc>
        <w:tc>
          <w:tcPr>
            <w:tcW w:w="992" w:type="dxa"/>
            <w:shd w:val="clear" w:color="auto" w:fill="auto"/>
            <w:vAlign w:val="center"/>
          </w:tcPr>
          <w:p w14:paraId="63676BB4" w14:textId="7E826872"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119BD560" w14:textId="77777777" w:rsidR="00AA6DA9" w:rsidRPr="001B4558" w:rsidRDefault="00AA6DA9" w:rsidP="00AA6DA9">
            <w:pPr>
              <w:jc w:val="center"/>
              <w:rPr>
                <w:rFonts w:ascii="Arial Black" w:hAnsi="Arial Black" w:cs="Arial"/>
                <w:kern w:val="16"/>
                <w:lang w:val="pt-PT" w:eastAsia="en-US"/>
              </w:rPr>
            </w:pPr>
          </w:p>
        </w:tc>
      </w:tr>
      <w:tr w:rsidR="00AA6DA9" w:rsidRPr="005E2327" w14:paraId="4FB006C1" w14:textId="77777777" w:rsidTr="00C969DC">
        <w:tc>
          <w:tcPr>
            <w:tcW w:w="704" w:type="dxa"/>
            <w:shd w:val="clear" w:color="auto" w:fill="auto"/>
          </w:tcPr>
          <w:p w14:paraId="15B4FA59" w14:textId="2EFFEAAA" w:rsidR="00AA6DA9" w:rsidRDefault="00AA6DA9" w:rsidP="00AA6DA9">
            <w:pPr>
              <w:jc w:val="both"/>
              <w:rPr>
                <w:rFonts w:ascii="Arial" w:hAnsi="Arial" w:cs="Arial"/>
              </w:rPr>
            </w:pPr>
            <w:r>
              <w:rPr>
                <w:rFonts w:ascii="Arial" w:hAnsi="Arial" w:cs="Arial"/>
              </w:rPr>
              <w:t>50</w:t>
            </w:r>
          </w:p>
        </w:tc>
        <w:tc>
          <w:tcPr>
            <w:tcW w:w="4111" w:type="dxa"/>
            <w:shd w:val="clear" w:color="auto" w:fill="auto"/>
          </w:tcPr>
          <w:p w14:paraId="5AF4D763" w14:textId="2ADA395A" w:rsidR="00AA6DA9" w:rsidRPr="00E67C56" w:rsidRDefault="00AA6DA9" w:rsidP="00AA6DA9">
            <w:pPr>
              <w:tabs>
                <w:tab w:val="left" w:pos="1080"/>
              </w:tabs>
              <w:jc w:val="both"/>
              <w:rPr>
                <w:rFonts w:ascii="Arial" w:hAnsi="Arial" w:cs="Arial"/>
                <w:color w:val="000000"/>
              </w:rPr>
            </w:pPr>
            <w:r w:rsidRPr="00E67C56">
              <w:rPr>
                <w:rFonts w:ascii="Arial" w:hAnsi="Arial" w:cs="Arial"/>
              </w:rPr>
              <w:t>Mochila 100% poliéster, com alça superior de mão, puxadores personalizados, bolsos laterais porta garrafa e bolso frontal. Medidas aproximadas: 30 x 45 x 14 cm. A mochila deve conter a identificação do programa saúde com a gente.</w:t>
            </w:r>
          </w:p>
        </w:tc>
        <w:tc>
          <w:tcPr>
            <w:tcW w:w="850" w:type="dxa"/>
            <w:shd w:val="clear" w:color="auto" w:fill="auto"/>
            <w:vAlign w:val="center"/>
          </w:tcPr>
          <w:p w14:paraId="7DF7CD7F" w14:textId="10D6F103" w:rsidR="00AA6DA9" w:rsidRPr="00E67C56" w:rsidRDefault="00AA6DA9" w:rsidP="00AA6DA9">
            <w:pPr>
              <w:jc w:val="center"/>
              <w:rPr>
                <w:rFonts w:ascii="Arial" w:eastAsia="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26938DDB" w14:textId="20E8C63A" w:rsidR="00AA6DA9" w:rsidRDefault="00AA6DA9" w:rsidP="00AA6DA9">
            <w:pPr>
              <w:jc w:val="center"/>
              <w:rPr>
                <w:rFonts w:ascii="Arial" w:eastAsia="Arial" w:hAnsi="Arial" w:cs="Arial"/>
              </w:rPr>
            </w:pPr>
            <w:r>
              <w:rPr>
                <w:rFonts w:ascii="Arial" w:eastAsia="Arial" w:hAnsi="Arial" w:cs="Arial"/>
              </w:rPr>
              <w:t>10</w:t>
            </w:r>
          </w:p>
        </w:tc>
        <w:tc>
          <w:tcPr>
            <w:tcW w:w="992" w:type="dxa"/>
            <w:vAlign w:val="center"/>
          </w:tcPr>
          <w:p w14:paraId="05B5C2D5" w14:textId="77777777" w:rsidR="00AA6DA9" w:rsidRPr="001B4558" w:rsidRDefault="00AA6DA9" w:rsidP="00AA6DA9">
            <w:pPr>
              <w:jc w:val="center"/>
              <w:rPr>
                <w:rFonts w:ascii="Arial" w:hAnsi="Arial" w:cs="Arial"/>
              </w:rPr>
            </w:pPr>
          </w:p>
        </w:tc>
        <w:tc>
          <w:tcPr>
            <w:tcW w:w="992" w:type="dxa"/>
            <w:shd w:val="clear" w:color="auto" w:fill="auto"/>
            <w:vAlign w:val="center"/>
          </w:tcPr>
          <w:p w14:paraId="290028AB" w14:textId="1D095326"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0624DFF2" w14:textId="77777777" w:rsidR="00AA6DA9" w:rsidRPr="001B4558" w:rsidRDefault="00AA6DA9" w:rsidP="00AA6DA9">
            <w:pPr>
              <w:jc w:val="center"/>
              <w:rPr>
                <w:rFonts w:ascii="Arial Black" w:hAnsi="Arial Black" w:cs="Arial"/>
                <w:kern w:val="16"/>
                <w:lang w:val="pt-PT" w:eastAsia="en-US"/>
              </w:rPr>
            </w:pPr>
          </w:p>
        </w:tc>
      </w:tr>
      <w:tr w:rsidR="00AA6DA9" w:rsidRPr="005E2327" w14:paraId="7096D0E2" w14:textId="77777777" w:rsidTr="00C969DC">
        <w:tc>
          <w:tcPr>
            <w:tcW w:w="704" w:type="dxa"/>
            <w:shd w:val="clear" w:color="auto" w:fill="auto"/>
          </w:tcPr>
          <w:p w14:paraId="7B934724" w14:textId="64D87319" w:rsidR="00AA6DA9" w:rsidRDefault="00AA6DA9" w:rsidP="00AA6DA9">
            <w:pPr>
              <w:jc w:val="both"/>
              <w:rPr>
                <w:rFonts w:ascii="Arial" w:hAnsi="Arial" w:cs="Arial"/>
              </w:rPr>
            </w:pPr>
            <w:r>
              <w:rPr>
                <w:rFonts w:ascii="Arial" w:hAnsi="Arial" w:cs="Arial"/>
              </w:rPr>
              <w:t>51</w:t>
            </w:r>
          </w:p>
        </w:tc>
        <w:tc>
          <w:tcPr>
            <w:tcW w:w="4111" w:type="dxa"/>
            <w:shd w:val="clear" w:color="auto" w:fill="auto"/>
          </w:tcPr>
          <w:p w14:paraId="5C1D32AD" w14:textId="5EC46FCE" w:rsidR="00AA6DA9" w:rsidRPr="00E67C56" w:rsidRDefault="00AA6DA9" w:rsidP="00AA6DA9">
            <w:pPr>
              <w:tabs>
                <w:tab w:val="left" w:pos="1080"/>
              </w:tabs>
              <w:jc w:val="both"/>
              <w:rPr>
                <w:rFonts w:ascii="Arial" w:hAnsi="Arial" w:cs="Arial"/>
              </w:rPr>
            </w:pPr>
            <w:r w:rsidRPr="00E67C56">
              <w:rPr>
                <w:rFonts w:ascii="Arial" w:hAnsi="Arial" w:cs="Arial"/>
                <w:color w:val="000000"/>
              </w:rPr>
              <w:t>Pano alvejado, 100% algodão. Comprimento: 25 metros, largura 60 centímetros.</w:t>
            </w:r>
          </w:p>
        </w:tc>
        <w:tc>
          <w:tcPr>
            <w:tcW w:w="850" w:type="dxa"/>
            <w:shd w:val="clear" w:color="auto" w:fill="auto"/>
            <w:vAlign w:val="center"/>
          </w:tcPr>
          <w:p w14:paraId="672E07C3" w14:textId="310216FE" w:rsidR="00AA6DA9" w:rsidRPr="00E67C56" w:rsidRDefault="00AA6DA9" w:rsidP="00AA6DA9">
            <w:pPr>
              <w:jc w:val="center"/>
              <w:rPr>
                <w:rFonts w:ascii="Arial" w:eastAsia="Arial" w:hAnsi="Arial" w:cs="Arial"/>
              </w:rPr>
            </w:pPr>
            <w:r>
              <w:rPr>
                <w:rFonts w:ascii="Arial" w:eastAsia="Arial" w:hAnsi="Arial" w:cs="Arial"/>
              </w:rPr>
              <w:t>Rolo</w:t>
            </w:r>
          </w:p>
        </w:tc>
        <w:tc>
          <w:tcPr>
            <w:tcW w:w="993" w:type="dxa"/>
            <w:shd w:val="clear" w:color="auto" w:fill="auto"/>
            <w:vAlign w:val="center"/>
          </w:tcPr>
          <w:p w14:paraId="6BECB9C6" w14:textId="3838C9FE" w:rsidR="00AA6DA9" w:rsidRDefault="00AA6DA9" w:rsidP="00AA6DA9">
            <w:pPr>
              <w:jc w:val="center"/>
              <w:rPr>
                <w:rFonts w:ascii="Arial" w:eastAsia="Arial" w:hAnsi="Arial" w:cs="Arial"/>
              </w:rPr>
            </w:pPr>
            <w:r>
              <w:rPr>
                <w:rFonts w:ascii="Arial" w:eastAsia="Arial" w:hAnsi="Arial" w:cs="Arial"/>
              </w:rPr>
              <w:t>22</w:t>
            </w:r>
          </w:p>
        </w:tc>
        <w:tc>
          <w:tcPr>
            <w:tcW w:w="992" w:type="dxa"/>
            <w:vAlign w:val="center"/>
          </w:tcPr>
          <w:p w14:paraId="739FDD62" w14:textId="77777777" w:rsidR="00AA6DA9" w:rsidRPr="001B4558" w:rsidRDefault="00AA6DA9" w:rsidP="00AA6DA9">
            <w:pPr>
              <w:jc w:val="center"/>
              <w:rPr>
                <w:rFonts w:ascii="Arial" w:hAnsi="Arial" w:cs="Arial"/>
              </w:rPr>
            </w:pPr>
          </w:p>
        </w:tc>
        <w:tc>
          <w:tcPr>
            <w:tcW w:w="992" w:type="dxa"/>
            <w:shd w:val="clear" w:color="auto" w:fill="auto"/>
            <w:vAlign w:val="center"/>
          </w:tcPr>
          <w:p w14:paraId="56FCED90" w14:textId="75A9E631"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40329BFB" w14:textId="77777777" w:rsidR="00AA6DA9" w:rsidRPr="001B4558" w:rsidRDefault="00AA6DA9" w:rsidP="00AA6DA9">
            <w:pPr>
              <w:jc w:val="center"/>
              <w:rPr>
                <w:rFonts w:ascii="Arial Black" w:hAnsi="Arial Black" w:cs="Arial"/>
                <w:kern w:val="16"/>
                <w:lang w:val="pt-PT" w:eastAsia="en-US"/>
              </w:rPr>
            </w:pPr>
          </w:p>
        </w:tc>
      </w:tr>
      <w:tr w:rsidR="00AA6DA9" w:rsidRPr="005E2327" w14:paraId="4FE5A913" w14:textId="77777777" w:rsidTr="00C969DC">
        <w:tc>
          <w:tcPr>
            <w:tcW w:w="704" w:type="dxa"/>
            <w:shd w:val="clear" w:color="auto" w:fill="auto"/>
          </w:tcPr>
          <w:p w14:paraId="1BA58BE1" w14:textId="389418DE" w:rsidR="00AA6DA9" w:rsidRDefault="00AA6DA9" w:rsidP="00AA6DA9">
            <w:pPr>
              <w:jc w:val="both"/>
              <w:rPr>
                <w:rFonts w:ascii="Arial" w:hAnsi="Arial" w:cs="Arial"/>
              </w:rPr>
            </w:pPr>
            <w:r>
              <w:rPr>
                <w:rFonts w:ascii="Arial" w:hAnsi="Arial" w:cs="Arial"/>
              </w:rPr>
              <w:t>52</w:t>
            </w:r>
          </w:p>
        </w:tc>
        <w:tc>
          <w:tcPr>
            <w:tcW w:w="4111" w:type="dxa"/>
            <w:shd w:val="clear" w:color="auto" w:fill="auto"/>
          </w:tcPr>
          <w:p w14:paraId="38F3EE30" w14:textId="248AC3C2" w:rsidR="00AA6DA9" w:rsidRPr="00E67C56" w:rsidRDefault="00AA6DA9" w:rsidP="00AA6DA9">
            <w:pPr>
              <w:tabs>
                <w:tab w:val="left" w:pos="1080"/>
              </w:tabs>
              <w:jc w:val="both"/>
              <w:rPr>
                <w:rFonts w:ascii="Arial" w:hAnsi="Arial" w:cs="Arial"/>
                <w:color w:val="000000"/>
              </w:rPr>
            </w:pPr>
            <w:r w:rsidRPr="00E67C56">
              <w:rPr>
                <w:rFonts w:ascii="Arial" w:hAnsi="Arial" w:cs="Arial"/>
                <w:color w:val="000000"/>
              </w:rPr>
              <w:t xml:space="preserve">Pano de prato, riscado, extra branco, para pinturas, bordados, </w:t>
            </w:r>
            <w:proofErr w:type="spellStart"/>
            <w:r w:rsidRPr="00E67C56">
              <w:rPr>
                <w:rFonts w:ascii="Arial" w:hAnsi="Arial" w:cs="Arial"/>
                <w:color w:val="000000"/>
              </w:rPr>
              <w:t>tricolines</w:t>
            </w:r>
            <w:proofErr w:type="spellEnd"/>
            <w:r w:rsidRPr="00E67C56">
              <w:rPr>
                <w:rFonts w:ascii="Arial" w:hAnsi="Arial" w:cs="Arial"/>
                <w:color w:val="000000"/>
              </w:rPr>
              <w:t xml:space="preserve"> e artesanatos em geral, 100%algodão. Tamanho 72cm x 45cm, com diversos desenhos de frutas, decorações, natureza etc. Com bainhas laterais de fábrica medida aproximada de 1cm. Kit com 10 unidades.</w:t>
            </w:r>
          </w:p>
        </w:tc>
        <w:tc>
          <w:tcPr>
            <w:tcW w:w="850" w:type="dxa"/>
            <w:shd w:val="clear" w:color="auto" w:fill="auto"/>
            <w:vAlign w:val="center"/>
          </w:tcPr>
          <w:p w14:paraId="01056ACD" w14:textId="7A84AB69" w:rsidR="00AA6DA9" w:rsidRDefault="00AA6DA9" w:rsidP="00AA6DA9">
            <w:pPr>
              <w:jc w:val="center"/>
              <w:rPr>
                <w:rFonts w:ascii="Arial" w:eastAsia="Arial" w:hAnsi="Arial" w:cs="Arial"/>
              </w:rPr>
            </w:pPr>
            <w:r>
              <w:rPr>
                <w:rFonts w:ascii="Arial" w:eastAsia="Arial" w:hAnsi="Arial" w:cs="Arial"/>
              </w:rPr>
              <w:t>Kit</w:t>
            </w:r>
          </w:p>
        </w:tc>
        <w:tc>
          <w:tcPr>
            <w:tcW w:w="993" w:type="dxa"/>
            <w:shd w:val="clear" w:color="auto" w:fill="auto"/>
            <w:vAlign w:val="center"/>
          </w:tcPr>
          <w:p w14:paraId="47DEF943" w14:textId="4EB0D55A" w:rsidR="00AA6DA9" w:rsidRDefault="00AA6DA9" w:rsidP="00AA6DA9">
            <w:pPr>
              <w:jc w:val="center"/>
              <w:rPr>
                <w:rFonts w:ascii="Arial" w:eastAsia="Arial" w:hAnsi="Arial" w:cs="Arial"/>
              </w:rPr>
            </w:pPr>
            <w:r>
              <w:rPr>
                <w:rFonts w:ascii="Arial" w:eastAsia="Arial" w:hAnsi="Arial" w:cs="Arial"/>
              </w:rPr>
              <w:t>150</w:t>
            </w:r>
          </w:p>
        </w:tc>
        <w:tc>
          <w:tcPr>
            <w:tcW w:w="992" w:type="dxa"/>
            <w:vAlign w:val="center"/>
          </w:tcPr>
          <w:p w14:paraId="500D616C" w14:textId="77777777" w:rsidR="00AA6DA9" w:rsidRPr="001B4558" w:rsidRDefault="00AA6DA9" w:rsidP="00AA6DA9">
            <w:pPr>
              <w:jc w:val="center"/>
              <w:rPr>
                <w:rFonts w:ascii="Arial" w:hAnsi="Arial" w:cs="Arial"/>
              </w:rPr>
            </w:pPr>
          </w:p>
        </w:tc>
        <w:tc>
          <w:tcPr>
            <w:tcW w:w="992" w:type="dxa"/>
            <w:shd w:val="clear" w:color="auto" w:fill="auto"/>
            <w:vAlign w:val="center"/>
          </w:tcPr>
          <w:p w14:paraId="2C5F489F" w14:textId="70F5C16C"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5E71D42D" w14:textId="77777777" w:rsidR="00AA6DA9" w:rsidRPr="001B4558" w:rsidRDefault="00AA6DA9" w:rsidP="00AA6DA9">
            <w:pPr>
              <w:jc w:val="center"/>
              <w:rPr>
                <w:rFonts w:ascii="Arial Black" w:hAnsi="Arial Black" w:cs="Arial"/>
                <w:kern w:val="16"/>
                <w:lang w:val="pt-PT" w:eastAsia="en-US"/>
              </w:rPr>
            </w:pPr>
          </w:p>
        </w:tc>
      </w:tr>
      <w:tr w:rsidR="00AA6DA9" w:rsidRPr="005E2327" w14:paraId="44D2FEA7" w14:textId="77777777" w:rsidTr="00C969DC">
        <w:tc>
          <w:tcPr>
            <w:tcW w:w="704" w:type="dxa"/>
            <w:shd w:val="clear" w:color="auto" w:fill="auto"/>
          </w:tcPr>
          <w:p w14:paraId="371FC735" w14:textId="6D801A71" w:rsidR="00AA6DA9" w:rsidRDefault="00AA6DA9" w:rsidP="00AA6DA9">
            <w:pPr>
              <w:jc w:val="both"/>
              <w:rPr>
                <w:rFonts w:ascii="Arial" w:hAnsi="Arial" w:cs="Arial"/>
              </w:rPr>
            </w:pPr>
            <w:r>
              <w:rPr>
                <w:rFonts w:ascii="Arial" w:hAnsi="Arial" w:cs="Arial"/>
              </w:rPr>
              <w:lastRenderedPageBreak/>
              <w:t>53</w:t>
            </w:r>
          </w:p>
        </w:tc>
        <w:tc>
          <w:tcPr>
            <w:tcW w:w="4111" w:type="dxa"/>
            <w:shd w:val="clear" w:color="auto" w:fill="auto"/>
          </w:tcPr>
          <w:p w14:paraId="592A133F" w14:textId="66834FB8" w:rsidR="00AA6DA9" w:rsidRPr="00E67C56" w:rsidRDefault="00AA6DA9" w:rsidP="00AA6DA9">
            <w:pPr>
              <w:tabs>
                <w:tab w:val="left" w:pos="1080"/>
              </w:tabs>
              <w:jc w:val="both"/>
              <w:rPr>
                <w:rFonts w:ascii="Arial" w:hAnsi="Arial" w:cs="Arial"/>
                <w:color w:val="000000"/>
              </w:rPr>
            </w:pPr>
            <w:r w:rsidRPr="00E67C56">
              <w:rPr>
                <w:rFonts w:ascii="Arial" w:hAnsi="Arial" w:cs="Arial"/>
                <w:color w:val="000000"/>
              </w:rPr>
              <w:t xml:space="preserve">Persiana vertical, tecido translúcido com </w:t>
            </w:r>
            <w:proofErr w:type="spellStart"/>
            <w:r w:rsidRPr="00E67C56">
              <w:rPr>
                <w:rFonts w:ascii="Arial" w:hAnsi="Arial" w:cs="Arial"/>
                <w:color w:val="000000"/>
              </w:rPr>
              <w:t>bandô</w:t>
            </w:r>
            <w:proofErr w:type="spellEnd"/>
            <w:r w:rsidRPr="00E67C56">
              <w:rPr>
                <w:rFonts w:ascii="Arial" w:hAnsi="Arial" w:cs="Arial"/>
                <w:color w:val="000000"/>
              </w:rPr>
              <w:t>, medidas 1,50 M largura x 1,0 M altura, indicado para janelas, padrão com duas laterais, cor a escolher.</w:t>
            </w:r>
          </w:p>
        </w:tc>
        <w:tc>
          <w:tcPr>
            <w:tcW w:w="850" w:type="dxa"/>
            <w:shd w:val="clear" w:color="auto" w:fill="auto"/>
            <w:vAlign w:val="center"/>
          </w:tcPr>
          <w:p w14:paraId="3E312D4E" w14:textId="56962A9F" w:rsidR="00AA6DA9" w:rsidRDefault="00AA6DA9" w:rsidP="00AA6DA9">
            <w:pPr>
              <w:jc w:val="center"/>
              <w:rPr>
                <w:rFonts w:ascii="Arial" w:eastAsia="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7FA3E5DE" w14:textId="59EDFB5D" w:rsidR="00AA6DA9" w:rsidRDefault="00AA6DA9" w:rsidP="00AA6DA9">
            <w:pPr>
              <w:jc w:val="center"/>
              <w:rPr>
                <w:rFonts w:ascii="Arial" w:eastAsia="Arial" w:hAnsi="Arial" w:cs="Arial"/>
              </w:rPr>
            </w:pPr>
            <w:r>
              <w:rPr>
                <w:rFonts w:ascii="Arial" w:eastAsia="Arial" w:hAnsi="Arial" w:cs="Arial"/>
              </w:rPr>
              <w:t>02</w:t>
            </w:r>
          </w:p>
        </w:tc>
        <w:tc>
          <w:tcPr>
            <w:tcW w:w="992" w:type="dxa"/>
            <w:vAlign w:val="center"/>
          </w:tcPr>
          <w:p w14:paraId="4DB6825D" w14:textId="77777777" w:rsidR="00AA6DA9" w:rsidRPr="001B4558" w:rsidRDefault="00AA6DA9" w:rsidP="00AA6DA9">
            <w:pPr>
              <w:jc w:val="center"/>
              <w:rPr>
                <w:rFonts w:ascii="Arial" w:hAnsi="Arial" w:cs="Arial"/>
              </w:rPr>
            </w:pPr>
          </w:p>
        </w:tc>
        <w:tc>
          <w:tcPr>
            <w:tcW w:w="992" w:type="dxa"/>
            <w:shd w:val="clear" w:color="auto" w:fill="auto"/>
            <w:vAlign w:val="center"/>
          </w:tcPr>
          <w:p w14:paraId="6DB4086B" w14:textId="19D10451"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2EB3DA85" w14:textId="77777777" w:rsidR="00AA6DA9" w:rsidRPr="001B4558" w:rsidRDefault="00AA6DA9" w:rsidP="00AA6DA9">
            <w:pPr>
              <w:jc w:val="center"/>
              <w:rPr>
                <w:rFonts w:ascii="Arial Black" w:hAnsi="Arial Black" w:cs="Arial"/>
                <w:kern w:val="16"/>
                <w:lang w:val="pt-PT" w:eastAsia="en-US"/>
              </w:rPr>
            </w:pPr>
          </w:p>
        </w:tc>
      </w:tr>
      <w:tr w:rsidR="00AA6DA9" w:rsidRPr="005E2327" w14:paraId="7D6C1FA0" w14:textId="77777777" w:rsidTr="00C969DC">
        <w:tc>
          <w:tcPr>
            <w:tcW w:w="704" w:type="dxa"/>
            <w:shd w:val="clear" w:color="auto" w:fill="auto"/>
          </w:tcPr>
          <w:p w14:paraId="175C6FCC" w14:textId="38063323" w:rsidR="00AA6DA9" w:rsidRDefault="00AA6DA9" w:rsidP="00AA6DA9">
            <w:pPr>
              <w:jc w:val="both"/>
              <w:rPr>
                <w:rFonts w:ascii="Arial" w:hAnsi="Arial" w:cs="Arial"/>
              </w:rPr>
            </w:pPr>
            <w:r>
              <w:rPr>
                <w:rFonts w:ascii="Arial" w:hAnsi="Arial" w:cs="Arial"/>
              </w:rPr>
              <w:t>54</w:t>
            </w:r>
          </w:p>
        </w:tc>
        <w:tc>
          <w:tcPr>
            <w:tcW w:w="4111" w:type="dxa"/>
            <w:shd w:val="clear" w:color="auto" w:fill="auto"/>
          </w:tcPr>
          <w:p w14:paraId="60E4A2D9" w14:textId="77777777" w:rsidR="00AA6DA9" w:rsidRDefault="00AA6DA9" w:rsidP="00AA6DA9">
            <w:pPr>
              <w:jc w:val="both"/>
              <w:rPr>
                <w:rFonts w:ascii="Arial" w:hAnsi="Arial" w:cs="Arial"/>
                <w:color w:val="000000"/>
              </w:rPr>
            </w:pPr>
            <w:r w:rsidRPr="00E67C56">
              <w:rPr>
                <w:rFonts w:ascii="Arial" w:hAnsi="Arial" w:cs="Arial"/>
                <w:color w:val="000000"/>
              </w:rPr>
              <w:t xml:space="preserve">Persiana vertical, tecido translúcido com </w:t>
            </w:r>
            <w:proofErr w:type="spellStart"/>
            <w:r w:rsidRPr="00E67C56">
              <w:rPr>
                <w:rFonts w:ascii="Arial" w:hAnsi="Arial" w:cs="Arial"/>
                <w:color w:val="000000"/>
              </w:rPr>
              <w:t>bandô</w:t>
            </w:r>
            <w:proofErr w:type="spellEnd"/>
            <w:r w:rsidRPr="00E67C56">
              <w:rPr>
                <w:rFonts w:ascii="Arial" w:hAnsi="Arial" w:cs="Arial"/>
                <w:color w:val="000000"/>
              </w:rPr>
              <w:t>, medidas 2,50 M largura x 1,0 M altura, indicado para janelas, padrão com duas laterais, cor a escolher.</w:t>
            </w:r>
          </w:p>
          <w:p w14:paraId="5039913E" w14:textId="77777777" w:rsidR="00AA6DA9" w:rsidRPr="00E67C56" w:rsidRDefault="00AA6DA9" w:rsidP="00AA6DA9">
            <w:pPr>
              <w:tabs>
                <w:tab w:val="left" w:pos="1080"/>
              </w:tabs>
              <w:jc w:val="both"/>
              <w:rPr>
                <w:rFonts w:ascii="Arial" w:hAnsi="Arial" w:cs="Arial"/>
                <w:color w:val="000000"/>
              </w:rPr>
            </w:pPr>
          </w:p>
        </w:tc>
        <w:tc>
          <w:tcPr>
            <w:tcW w:w="850" w:type="dxa"/>
            <w:shd w:val="clear" w:color="auto" w:fill="auto"/>
            <w:vAlign w:val="center"/>
          </w:tcPr>
          <w:p w14:paraId="4B85D0D6" w14:textId="3E485691" w:rsidR="00AA6DA9" w:rsidRPr="00E67C56" w:rsidRDefault="00AA6DA9" w:rsidP="00AA6DA9">
            <w:pPr>
              <w:jc w:val="center"/>
              <w:rPr>
                <w:rFonts w:ascii="Arial" w:eastAsia="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67A98F5C" w14:textId="782DDC8D" w:rsidR="00AA6DA9" w:rsidRDefault="00AA6DA9" w:rsidP="00AA6DA9">
            <w:pPr>
              <w:jc w:val="center"/>
              <w:rPr>
                <w:rFonts w:ascii="Arial" w:eastAsia="Arial" w:hAnsi="Arial" w:cs="Arial"/>
              </w:rPr>
            </w:pPr>
            <w:r>
              <w:rPr>
                <w:rFonts w:ascii="Arial" w:eastAsia="Arial" w:hAnsi="Arial" w:cs="Arial"/>
              </w:rPr>
              <w:t>02</w:t>
            </w:r>
          </w:p>
        </w:tc>
        <w:tc>
          <w:tcPr>
            <w:tcW w:w="992" w:type="dxa"/>
            <w:vAlign w:val="center"/>
          </w:tcPr>
          <w:p w14:paraId="6EEDB2A8" w14:textId="77777777" w:rsidR="00AA6DA9" w:rsidRPr="001B4558" w:rsidRDefault="00AA6DA9" w:rsidP="00AA6DA9">
            <w:pPr>
              <w:jc w:val="center"/>
              <w:rPr>
                <w:rFonts w:ascii="Arial" w:hAnsi="Arial" w:cs="Arial"/>
              </w:rPr>
            </w:pPr>
          </w:p>
        </w:tc>
        <w:tc>
          <w:tcPr>
            <w:tcW w:w="992" w:type="dxa"/>
            <w:shd w:val="clear" w:color="auto" w:fill="auto"/>
            <w:vAlign w:val="center"/>
          </w:tcPr>
          <w:p w14:paraId="2FEBC900" w14:textId="1273124C"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038AC31F" w14:textId="77777777" w:rsidR="00AA6DA9" w:rsidRPr="001B4558" w:rsidRDefault="00AA6DA9" w:rsidP="00AA6DA9">
            <w:pPr>
              <w:jc w:val="center"/>
              <w:rPr>
                <w:rFonts w:ascii="Arial Black" w:hAnsi="Arial Black" w:cs="Arial"/>
                <w:kern w:val="16"/>
                <w:lang w:val="pt-PT" w:eastAsia="en-US"/>
              </w:rPr>
            </w:pPr>
          </w:p>
        </w:tc>
      </w:tr>
      <w:tr w:rsidR="00AA6DA9" w:rsidRPr="005E2327" w14:paraId="6EAC3F38" w14:textId="77777777" w:rsidTr="00C969DC">
        <w:tc>
          <w:tcPr>
            <w:tcW w:w="704" w:type="dxa"/>
            <w:shd w:val="clear" w:color="auto" w:fill="auto"/>
          </w:tcPr>
          <w:p w14:paraId="293586D6" w14:textId="6102454C" w:rsidR="00AA6DA9" w:rsidRDefault="00AA6DA9" w:rsidP="00AA6DA9">
            <w:pPr>
              <w:jc w:val="both"/>
              <w:rPr>
                <w:rFonts w:ascii="Arial" w:hAnsi="Arial" w:cs="Arial"/>
              </w:rPr>
            </w:pPr>
            <w:r>
              <w:rPr>
                <w:rFonts w:ascii="Arial" w:hAnsi="Arial" w:cs="Arial"/>
              </w:rPr>
              <w:t>55</w:t>
            </w:r>
          </w:p>
        </w:tc>
        <w:tc>
          <w:tcPr>
            <w:tcW w:w="4111" w:type="dxa"/>
            <w:shd w:val="clear" w:color="auto" w:fill="auto"/>
          </w:tcPr>
          <w:p w14:paraId="058285CE" w14:textId="2F295B7D" w:rsidR="00AA6DA9" w:rsidRPr="00E67C56" w:rsidRDefault="00AA6DA9" w:rsidP="00AA6DA9">
            <w:pPr>
              <w:jc w:val="both"/>
              <w:rPr>
                <w:rFonts w:ascii="Arial" w:hAnsi="Arial" w:cs="Arial"/>
                <w:color w:val="000000"/>
              </w:rPr>
            </w:pPr>
            <w:r w:rsidRPr="00E67C56">
              <w:rPr>
                <w:rFonts w:ascii="Arial" w:hAnsi="Arial" w:cs="Arial"/>
                <w:color w:val="000000"/>
              </w:rPr>
              <w:t>Pijama masculino em malha macia, nos tamanhos P, M, G, em cores claras (verde, azul, cinza)</w:t>
            </w:r>
          </w:p>
        </w:tc>
        <w:tc>
          <w:tcPr>
            <w:tcW w:w="850" w:type="dxa"/>
            <w:shd w:val="clear" w:color="auto" w:fill="auto"/>
            <w:vAlign w:val="center"/>
          </w:tcPr>
          <w:p w14:paraId="7B53DCF1" w14:textId="60A78CF2" w:rsidR="00AA6DA9" w:rsidRPr="00E67C56" w:rsidRDefault="00AA6DA9" w:rsidP="00AA6DA9">
            <w:pPr>
              <w:jc w:val="center"/>
              <w:rPr>
                <w:rFonts w:ascii="Arial" w:eastAsia="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5B4FF0BA" w14:textId="16D70525" w:rsidR="00AA6DA9" w:rsidRDefault="00AA6DA9" w:rsidP="00AA6DA9">
            <w:pPr>
              <w:jc w:val="center"/>
              <w:rPr>
                <w:rFonts w:ascii="Arial" w:eastAsia="Arial" w:hAnsi="Arial" w:cs="Arial"/>
              </w:rPr>
            </w:pPr>
            <w:r>
              <w:rPr>
                <w:rFonts w:ascii="Arial" w:eastAsia="Arial" w:hAnsi="Arial" w:cs="Arial"/>
              </w:rPr>
              <w:t>40</w:t>
            </w:r>
          </w:p>
        </w:tc>
        <w:tc>
          <w:tcPr>
            <w:tcW w:w="992" w:type="dxa"/>
            <w:vAlign w:val="center"/>
          </w:tcPr>
          <w:p w14:paraId="24D2EE0F" w14:textId="77777777" w:rsidR="00AA6DA9" w:rsidRPr="001B4558" w:rsidRDefault="00AA6DA9" w:rsidP="00AA6DA9">
            <w:pPr>
              <w:jc w:val="center"/>
              <w:rPr>
                <w:rFonts w:ascii="Arial" w:hAnsi="Arial" w:cs="Arial"/>
              </w:rPr>
            </w:pPr>
          </w:p>
        </w:tc>
        <w:tc>
          <w:tcPr>
            <w:tcW w:w="992" w:type="dxa"/>
            <w:shd w:val="clear" w:color="auto" w:fill="auto"/>
            <w:vAlign w:val="center"/>
          </w:tcPr>
          <w:p w14:paraId="4B036ACC" w14:textId="51ED1F20"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5D24FA89" w14:textId="77777777" w:rsidR="00AA6DA9" w:rsidRPr="001B4558" w:rsidRDefault="00AA6DA9" w:rsidP="00AA6DA9">
            <w:pPr>
              <w:jc w:val="center"/>
              <w:rPr>
                <w:rFonts w:ascii="Arial Black" w:hAnsi="Arial Black" w:cs="Arial"/>
                <w:kern w:val="16"/>
                <w:lang w:val="pt-PT" w:eastAsia="en-US"/>
              </w:rPr>
            </w:pPr>
          </w:p>
        </w:tc>
      </w:tr>
      <w:tr w:rsidR="00AA6DA9" w:rsidRPr="005E2327" w14:paraId="40A471A6" w14:textId="77777777" w:rsidTr="00C969DC">
        <w:tc>
          <w:tcPr>
            <w:tcW w:w="704" w:type="dxa"/>
            <w:shd w:val="clear" w:color="auto" w:fill="auto"/>
          </w:tcPr>
          <w:p w14:paraId="48ED4840" w14:textId="7FA8C26B" w:rsidR="00AA6DA9" w:rsidRDefault="00AA6DA9" w:rsidP="00AA6DA9">
            <w:pPr>
              <w:jc w:val="both"/>
              <w:rPr>
                <w:rFonts w:ascii="Arial" w:hAnsi="Arial" w:cs="Arial"/>
              </w:rPr>
            </w:pPr>
            <w:r>
              <w:rPr>
                <w:rFonts w:ascii="Arial" w:hAnsi="Arial" w:cs="Arial"/>
              </w:rPr>
              <w:t>56</w:t>
            </w:r>
          </w:p>
        </w:tc>
        <w:tc>
          <w:tcPr>
            <w:tcW w:w="4111" w:type="dxa"/>
            <w:shd w:val="clear" w:color="auto" w:fill="auto"/>
          </w:tcPr>
          <w:p w14:paraId="51F9A6CD" w14:textId="08379044" w:rsidR="00AA6DA9" w:rsidRPr="00E67C56" w:rsidRDefault="00AA6DA9" w:rsidP="00AA6DA9">
            <w:pPr>
              <w:jc w:val="both"/>
              <w:rPr>
                <w:rFonts w:ascii="Arial" w:hAnsi="Arial" w:cs="Arial"/>
                <w:color w:val="000000"/>
              </w:rPr>
            </w:pPr>
            <w:r>
              <w:rPr>
                <w:rFonts w:ascii="Arial" w:hAnsi="Arial" w:cs="Arial"/>
                <w:color w:val="000000"/>
              </w:rPr>
              <w:t>P</w:t>
            </w:r>
            <w:r w:rsidRPr="00E67C56">
              <w:rPr>
                <w:rFonts w:ascii="Arial" w:hAnsi="Arial" w:cs="Arial"/>
                <w:color w:val="000000"/>
              </w:rPr>
              <w:t>lástico encerado para mesa de cozinha cores variadas 1,40 m</w:t>
            </w:r>
          </w:p>
        </w:tc>
        <w:tc>
          <w:tcPr>
            <w:tcW w:w="850" w:type="dxa"/>
            <w:shd w:val="clear" w:color="auto" w:fill="auto"/>
            <w:vAlign w:val="center"/>
          </w:tcPr>
          <w:p w14:paraId="7180E15C" w14:textId="56A62AE3" w:rsidR="00AA6DA9" w:rsidRPr="00E67C56" w:rsidRDefault="00AA6DA9" w:rsidP="00AA6DA9">
            <w:pPr>
              <w:jc w:val="center"/>
              <w:rPr>
                <w:rFonts w:ascii="Arial" w:eastAsia="Arial" w:hAnsi="Arial" w:cs="Arial"/>
              </w:rPr>
            </w:pPr>
            <w:r w:rsidRPr="00E67C56">
              <w:rPr>
                <w:rFonts w:ascii="Arial" w:eastAsia="Arial" w:hAnsi="Arial" w:cs="Arial"/>
              </w:rPr>
              <w:t>Metro</w:t>
            </w:r>
          </w:p>
        </w:tc>
        <w:tc>
          <w:tcPr>
            <w:tcW w:w="993" w:type="dxa"/>
            <w:shd w:val="clear" w:color="auto" w:fill="auto"/>
            <w:vAlign w:val="center"/>
          </w:tcPr>
          <w:p w14:paraId="78526CEC" w14:textId="3FC82A6B" w:rsidR="00AA6DA9" w:rsidRDefault="00AA6DA9" w:rsidP="00AA6DA9">
            <w:pPr>
              <w:jc w:val="center"/>
              <w:rPr>
                <w:rFonts w:ascii="Arial" w:eastAsia="Arial" w:hAnsi="Arial" w:cs="Arial"/>
              </w:rPr>
            </w:pPr>
            <w:r>
              <w:rPr>
                <w:rFonts w:ascii="Arial" w:eastAsia="Arial" w:hAnsi="Arial" w:cs="Arial"/>
              </w:rPr>
              <w:t>217</w:t>
            </w:r>
          </w:p>
        </w:tc>
        <w:tc>
          <w:tcPr>
            <w:tcW w:w="992" w:type="dxa"/>
            <w:vAlign w:val="center"/>
          </w:tcPr>
          <w:p w14:paraId="0D298629" w14:textId="77777777" w:rsidR="00AA6DA9" w:rsidRPr="001B4558" w:rsidRDefault="00AA6DA9" w:rsidP="00AA6DA9">
            <w:pPr>
              <w:jc w:val="center"/>
              <w:rPr>
                <w:rFonts w:ascii="Arial" w:hAnsi="Arial" w:cs="Arial"/>
              </w:rPr>
            </w:pPr>
          </w:p>
        </w:tc>
        <w:tc>
          <w:tcPr>
            <w:tcW w:w="992" w:type="dxa"/>
            <w:shd w:val="clear" w:color="auto" w:fill="auto"/>
            <w:vAlign w:val="center"/>
          </w:tcPr>
          <w:p w14:paraId="0D0C8014" w14:textId="7D10308C"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39A470C" w14:textId="77777777" w:rsidR="00AA6DA9" w:rsidRPr="001B4558" w:rsidRDefault="00AA6DA9" w:rsidP="00AA6DA9">
            <w:pPr>
              <w:jc w:val="center"/>
              <w:rPr>
                <w:rFonts w:ascii="Arial Black" w:hAnsi="Arial Black" w:cs="Arial"/>
                <w:kern w:val="16"/>
                <w:lang w:val="pt-PT" w:eastAsia="en-US"/>
              </w:rPr>
            </w:pPr>
          </w:p>
        </w:tc>
      </w:tr>
      <w:tr w:rsidR="00AA6DA9" w:rsidRPr="005E2327" w14:paraId="6BB72F9F" w14:textId="77777777" w:rsidTr="00C969DC">
        <w:tc>
          <w:tcPr>
            <w:tcW w:w="704" w:type="dxa"/>
            <w:shd w:val="clear" w:color="auto" w:fill="auto"/>
          </w:tcPr>
          <w:p w14:paraId="59CE5938" w14:textId="6DAAC77E" w:rsidR="00AA6DA9" w:rsidRDefault="00AA6DA9" w:rsidP="00AA6DA9">
            <w:pPr>
              <w:jc w:val="both"/>
              <w:rPr>
                <w:rFonts w:ascii="Arial" w:hAnsi="Arial" w:cs="Arial"/>
              </w:rPr>
            </w:pPr>
            <w:r>
              <w:rPr>
                <w:rFonts w:ascii="Arial" w:hAnsi="Arial" w:cs="Arial"/>
              </w:rPr>
              <w:t>57</w:t>
            </w:r>
          </w:p>
        </w:tc>
        <w:tc>
          <w:tcPr>
            <w:tcW w:w="4111" w:type="dxa"/>
            <w:shd w:val="clear" w:color="auto" w:fill="auto"/>
          </w:tcPr>
          <w:p w14:paraId="5C419EB8" w14:textId="4BB419CB" w:rsidR="00AA6DA9" w:rsidRDefault="00AA6DA9" w:rsidP="00AA6DA9">
            <w:pPr>
              <w:jc w:val="both"/>
              <w:rPr>
                <w:rFonts w:ascii="Arial" w:hAnsi="Arial" w:cs="Arial"/>
                <w:color w:val="000000"/>
              </w:rPr>
            </w:pPr>
            <w:proofErr w:type="spellStart"/>
            <w:r w:rsidRPr="00E67C56">
              <w:rPr>
                <w:rFonts w:ascii="Arial" w:hAnsi="Arial" w:cs="Arial"/>
                <w:color w:val="000000"/>
              </w:rPr>
              <w:t>Scrub</w:t>
            </w:r>
            <w:proofErr w:type="spellEnd"/>
            <w:r w:rsidRPr="00E67C56">
              <w:rPr>
                <w:rFonts w:ascii="Arial" w:hAnsi="Arial" w:cs="Arial"/>
                <w:color w:val="000000"/>
              </w:rPr>
              <w:t xml:space="preserve"> conjunto completo, blusa e calça, confeccionado com uma malha tecnológica, composta por 92% poliamida e 8% </w:t>
            </w:r>
            <w:proofErr w:type="spellStart"/>
            <w:r w:rsidRPr="00E67C56">
              <w:rPr>
                <w:rFonts w:ascii="Arial" w:hAnsi="Arial" w:cs="Arial"/>
                <w:color w:val="000000"/>
              </w:rPr>
              <w:t>elastano</w:t>
            </w:r>
            <w:proofErr w:type="spellEnd"/>
            <w:r w:rsidRPr="00E67C56">
              <w:rPr>
                <w:rFonts w:ascii="Arial" w:hAnsi="Arial" w:cs="Arial"/>
                <w:color w:val="000000"/>
              </w:rPr>
              <w:t>, blusa com decote V, com manga curta, calça com elástico na cintura e amarração em cadarço para ajuste, tamanhos PP, P, M, G, GG E XGG, cores a escolher.</w:t>
            </w:r>
          </w:p>
        </w:tc>
        <w:tc>
          <w:tcPr>
            <w:tcW w:w="850" w:type="dxa"/>
            <w:shd w:val="clear" w:color="auto" w:fill="auto"/>
            <w:vAlign w:val="center"/>
          </w:tcPr>
          <w:p w14:paraId="5C72EFD4" w14:textId="574E65AC" w:rsidR="00AA6DA9" w:rsidRPr="00E67C56" w:rsidRDefault="00AA6DA9" w:rsidP="00AA6DA9">
            <w:pPr>
              <w:jc w:val="center"/>
              <w:rPr>
                <w:rFonts w:ascii="Arial" w:eastAsia="Arial" w:hAnsi="Arial" w:cs="Arial"/>
              </w:rPr>
            </w:pPr>
            <w:r>
              <w:rPr>
                <w:rFonts w:ascii="Arial" w:eastAsia="Arial" w:hAnsi="Arial" w:cs="Arial"/>
              </w:rPr>
              <w:t>Conj.</w:t>
            </w:r>
          </w:p>
        </w:tc>
        <w:tc>
          <w:tcPr>
            <w:tcW w:w="993" w:type="dxa"/>
            <w:shd w:val="clear" w:color="auto" w:fill="auto"/>
            <w:vAlign w:val="center"/>
          </w:tcPr>
          <w:p w14:paraId="406782F0" w14:textId="759F6B05" w:rsidR="00AA6DA9" w:rsidRDefault="00AA6DA9" w:rsidP="00AA6DA9">
            <w:pPr>
              <w:jc w:val="center"/>
              <w:rPr>
                <w:rFonts w:ascii="Arial" w:eastAsia="Arial" w:hAnsi="Arial" w:cs="Arial"/>
              </w:rPr>
            </w:pPr>
            <w:r>
              <w:rPr>
                <w:rFonts w:ascii="Arial" w:eastAsia="Arial" w:hAnsi="Arial" w:cs="Arial"/>
              </w:rPr>
              <w:t>150</w:t>
            </w:r>
          </w:p>
        </w:tc>
        <w:tc>
          <w:tcPr>
            <w:tcW w:w="992" w:type="dxa"/>
            <w:vAlign w:val="center"/>
          </w:tcPr>
          <w:p w14:paraId="5E1712BE" w14:textId="77777777" w:rsidR="00AA6DA9" w:rsidRPr="001B4558" w:rsidRDefault="00AA6DA9" w:rsidP="00AA6DA9">
            <w:pPr>
              <w:jc w:val="center"/>
              <w:rPr>
                <w:rFonts w:ascii="Arial" w:hAnsi="Arial" w:cs="Arial"/>
              </w:rPr>
            </w:pPr>
          </w:p>
        </w:tc>
        <w:tc>
          <w:tcPr>
            <w:tcW w:w="992" w:type="dxa"/>
            <w:shd w:val="clear" w:color="auto" w:fill="auto"/>
            <w:vAlign w:val="center"/>
          </w:tcPr>
          <w:p w14:paraId="3636EFE5" w14:textId="7FD9A276"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749DFB1B" w14:textId="77777777" w:rsidR="00AA6DA9" w:rsidRPr="001B4558" w:rsidRDefault="00AA6DA9" w:rsidP="00AA6DA9">
            <w:pPr>
              <w:jc w:val="center"/>
              <w:rPr>
                <w:rFonts w:ascii="Arial Black" w:hAnsi="Arial Black" w:cs="Arial"/>
                <w:kern w:val="16"/>
                <w:lang w:val="pt-PT" w:eastAsia="en-US"/>
              </w:rPr>
            </w:pPr>
          </w:p>
        </w:tc>
      </w:tr>
      <w:tr w:rsidR="00AA6DA9" w:rsidRPr="005E2327" w14:paraId="593E25A1" w14:textId="77777777" w:rsidTr="00C969DC">
        <w:tc>
          <w:tcPr>
            <w:tcW w:w="704" w:type="dxa"/>
            <w:shd w:val="clear" w:color="auto" w:fill="auto"/>
          </w:tcPr>
          <w:p w14:paraId="7EA9964A" w14:textId="40368434" w:rsidR="00AA6DA9" w:rsidRDefault="00AA6DA9" w:rsidP="00AA6DA9">
            <w:pPr>
              <w:jc w:val="both"/>
              <w:rPr>
                <w:rFonts w:ascii="Arial" w:hAnsi="Arial" w:cs="Arial"/>
              </w:rPr>
            </w:pPr>
            <w:r>
              <w:rPr>
                <w:rFonts w:ascii="Arial" w:hAnsi="Arial" w:cs="Arial"/>
              </w:rPr>
              <w:t>58</w:t>
            </w:r>
          </w:p>
        </w:tc>
        <w:tc>
          <w:tcPr>
            <w:tcW w:w="4111" w:type="dxa"/>
            <w:shd w:val="clear" w:color="auto" w:fill="auto"/>
          </w:tcPr>
          <w:p w14:paraId="4AF78C78" w14:textId="067A9C41" w:rsidR="00AA6DA9" w:rsidRPr="00E67C56" w:rsidRDefault="00AA6DA9" w:rsidP="00AA6DA9">
            <w:pPr>
              <w:jc w:val="both"/>
              <w:rPr>
                <w:rFonts w:ascii="Arial" w:hAnsi="Arial" w:cs="Arial"/>
                <w:color w:val="000000"/>
              </w:rPr>
            </w:pPr>
            <w:r w:rsidRPr="00E67C56">
              <w:rPr>
                <w:rFonts w:ascii="Arial" w:hAnsi="Arial" w:cs="Arial"/>
                <w:color w:val="000000"/>
              </w:rPr>
              <w:t>Sianinha, composição 100% viscose, largura 9mm, produto de resistência e qualidade utilizados em bordados e acabamentos em toalhas e roupas em geral, cores variadas a escolher.</w:t>
            </w:r>
          </w:p>
        </w:tc>
        <w:tc>
          <w:tcPr>
            <w:tcW w:w="850" w:type="dxa"/>
            <w:shd w:val="clear" w:color="auto" w:fill="auto"/>
            <w:vAlign w:val="center"/>
          </w:tcPr>
          <w:p w14:paraId="15D4AD8A" w14:textId="28C92987" w:rsidR="00AA6DA9" w:rsidRDefault="00AA6DA9" w:rsidP="00AA6DA9">
            <w:pPr>
              <w:jc w:val="center"/>
              <w:rPr>
                <w:rFonts w:ascii="Arial" w:eastAsia="Arial" w:hAnsi="Arial" w:cs="Arial"/>
              </w:rPr>
            </w:pPr>
            <w:r>
              <w:rPr>
                <w:rFonts w:ascii="Arial" w:eastAsia="Arial" w:hAnsi="Arial" w:cs="Arial"/>
              </w:rPr>
              <w:t>Metro</w:t>
            </w:r>
          </w:p>
        </w:tc>
        <w:tc>
          <w:tcPr>
            <w:tcW w:w="993" w:type="dxa"/>
            <w:shd w:val="clear" w:color="auto" w:fill="auto"/>
            <w:vAlign w:val="center"/>
          </w:tcPr>
          <w:p w14:paraId="1B1247B9" w14:textId="484AF78F" w:rsidR="00AA6DA9" w:rsidRDefault="00AA6DA9" w:rsidP="00AA6DA9">
            <w:pPr>
              <w:jc w:val="center"/>
              <w:rPr>
                <w:rFonts w:ascii="Arial" w:eastAsia="Arial" w:hAnsi="Arial" w:cs="Arial"/>
              </w:rPr>
            </w:pPr>
            <w:r>
              <w:rPr>
                <w:rFonts w:ascii="Arial" w:eastAsia="Arial" w:hAnsi="Arial" w:cs="Arial"/>
              </w:rPr>
              <w:t>10</w:t>
            </w:r>
          </w:p>
        </w:tc>
        <w:tc>
          <w:tcPr>
            <w:tcW w:w="992" w:type="dxa"/>
            <w:vAlign w:val="center"/>
          </w:tcPr>
          <w:p w14:paraId="27564DB7" w14:textId="77777777" w:rsidR="00AA6DA9" w:rsidRPr="001B4558" w:rsidRDefault="00AA6DA9" w:rsidP="00AA6DA9">
            <w:pPr>
              <w:jc w:val="center"/>
              <w:rPr>
                <w:rFonts w:ascii="Arial" w:hAnsi="Arial" w:cs="Arial"/>
              </w:rPr>
            </w:pPr>
          </w:p>
        </w:tc>
        <w:tc>
          <w:tcPr>
            <w:tcW w:w="992" w:type="dxa"/>
            <w:shd w:val="clear" w:color="auto" w:fill="auto"/>
            <w:vAlign w:val="center"/>
          </w:tcPr>
          <w:p w14:paraId="34F0203A" w14:textId="7F0808C7"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7B111421" w14:textId="77777777" w:rsidR="00AA6DA9" w:rsidRPr="001B4558" w:rsidRDefault="00AA6DA9" w:rsidP="00AA6DA9">
            <w:pPr>
              <w:jc w:val="center"/>
              <w:rPr>
                <w:rFonts w:ascii="Arial Black" w:hAnsi="Arial Black" w:cs="Arial"/>
                <w:kern w:val="16"/>
                <w:lang w:val="pt-PT" w:eastAsia="en-US"/>
              </w:rPr>
            </w:pPr>
          </w:p>
        </w:tc>
      </w:tr>
      <w:tr w:rsidR="00AA6DA9" w:rsidRPr="005E2327" w14:paraId="73112712" w14:textId="77777777" w:rsidTr="00C969DC">
        <w:tc>
          <w:tcPr>
            <w:tcW w:w="704" w:type="dxa"/>
            <w:shd w:val="clear" w:color="auto" w:fill="auto"/>
          </w:tcPr>
          <w:p w14:paraId="64E15FDF" w14:textId="7414DA24" w:rsidR="00AA6DA9" w:rsidRDefault="00AA6DA9" w:rsidP="00AA6DA9">
            <w:pPr>
              <w:jc w:val="both"/>
              <w:rPr>
                <w:rFonts w:ascii="Arial" w:hAnsi="Arial" w:cs="Arial"/>
              </w:rPr>
            </w:pPr>
            <w:r>
              <w:rPr>
                <w:rFonts w:ascii="Arial" w:hAnsi="Arial" w:cs="Arial"/>
              </w:rPr>
              <w:t>59</w:t>
            </w:r>
          </w:p>
        </w:tc>
        <w:tc>
          <w:tcPr>
            <w:tcW w:w="4111" w:type="dxa"/>
            <w:shd w:val="clear" w:color="auto" w:fill="auto"/>
          </w:tcPr>
          <w:p w14:paraId="3527E440" w14:textId="5F0199FA" w:rsidR="00AA6DA9" w:rsidRPr="00E67C56" w:rsidRDefault="00AA6DA9" w:rsidP="00AA6DA9">
            <w:pPr>
              <w:jc w:val="both"/>
              <w:rPr>
                <w:rFonts w:ascii="Arial" w:hAnsi="Arial" w:cs="Arial"/>
                <w:color w:val="000000"/>
              </w:rPr>
            </w:pPr>
            <w:r w:rsidRPr="00E67C56">
              <w:rPr>
                <w:rFonts w:ascii="Arial" w:hAnsi="Arial" w:cs="Arial"/>
                <w:color w:val="000000"/>
              </w:rPr>
              <w:t>Tapete de algodão, com antiderrapante 40x60cm, gramatura 1600 g/m2, base 100% látex e antiderrapante.</w:t>
            </w:r>
          </w:p>
        </w:tc>
        <w:tc>
          <w:tcPr>
            <w:tcW w:w="850" w:type="dxa"/>
            <w:shd w:val="clear" w:color="auto" w:fill="auto"/>
            <w:vAlign w:val="center"/>
          </w:tcPr>
          <w:p w14:paraId="566C36DA" w14:textId="5B7CF23F" w:rsidR="00AA6DA9" w:rsidRDefault="00AA6DA9" w:rsidP="00AA6DA9">
            <w:pPr>
              <w:jc w:val="center"/>
              <w:rPr>
                <w:rFonts w:ascii="Arial" w:eastAsia="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10812D9A" w14:textId="63664056" w:rsidR="00AA6DA9" w:rsidRDefault="00AA6DA9" w:rsidP="00AA6DA9">
            <w:pPr>
              <w:jc w:val="center"/>
              <w:rPr>
                <w:rFonts w:ascii="Arial" w:eastAsia="Arial" w:hAnsi="Arial" w:cs="Arial"/>
              </w:rPr>
            </w:pPr>
            <w:r>
              <w:rPr>
                <w:rFonts w:ascii="Arial" w:eastAsia="Arial" w:hAnsi="Arial" w:cs="Arial"/>
              </w:rPr>
              <w:t>80</w:t>
            </w:r>
          </w:p>
        </w:tc>
        <w:tc>
          <w:tcPr>
            <w:tcW w:w="992" w:type="dxa"/>
            <w:vAlign w:val="center"/>
          </w:tcPr>
          <w:p w14:paraId="46BF2FB5" w14:textId="77777777" w:rsidR="00AA6DA9" w:rsidRPr="001B4558" w:rsidRDefault="00AA6DA9" w:rsidP="00AA6DA9">
            <w:pPr>
              <w:jc w:val="center"/>
              <w:rPr>
                <w:rFonts w:ascii="Arial" w:hAnsi="Arial" w:cs="Arial"/>
              </w:rPr>
            </w:pPr>
          </w:p>
        </w:tc>
        <w:tc>
          <w:tcPr>
            <w:tcW w:w="992" w:type="dxa"/>
            <w:shd w:val="clear" w:color="auto" w:fill="auto"/>
            <w:vAlign w:val="center"/>
          </w:tcPr>
          <w:p w14:paraId="2F960686" w14:textId="64BF2132"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29851F5E" w14:textId="77777777" w:rsidR="00AA6DA9" w:rsidRPr="001B4558" w:rsidRDefault="00AA6DA9" w:rsidP="00AA6DA9">
            <w:pPr>
              <w:jc w:val="center"/>
              <w:rPr>
                <w:rFonts w:ascii="Arial Black" w:hAnsi="Arial Black" w:cs="Arial"/>
                <w:kern w:val="16"/>
                <w:lang w:val="pt-PT" w:eastAsia="en-US"/>
              </w:rPr>
            </w:pPr>
          </w:p>
        </w:tc>
      </w:tr>
      <w:tr w:rsidR="00AA6DA9" w:rsidRPr="005E2327" w14:paraId="5FA76900" w14:textId="77777777" w:rsidTr="00C969DC">
        <w:tc>
          <w:tcPr>
            <w:tcW w:w="704" w:type="dxa"/>
            <w:shd w:val="clear" w:color="auto" w:fill="auto"/>
          </w:tcPr>
          <w:p w14:paraId="55E7512F" w14:textId="34741159" w:rsidR="00AA6DA9" w:rsidRDefault="00AA6DA9" w:rsidP="00AA6DA9">
            <w:pPr>
              <w:jc w:val="both"/>
              <w:rPr>
                <w:rFonts w:ascii="Arial" w:hAnsi="Arial" w:cs="Arial"/>
              </w:rPr>
            </w:pPr>
            <w:r>
              <w:rPr>
                <w:rFonts w:ascii="Arial" w:hAnsi="Arial" w:cs="Arial"/>
              </w:rPr>
              <w:t>60</w:t>
            </w:r>
          </w:p>
        </w:tc>
        <w:tc>
          <w:tcPr>
            <w:tcW w:w="4111" w:type="dxa"/>
            <w:shd w:val="clear" w:color="auto" w:fill="auto"/>
          </w:tcPr>
          <w:p w14:paraId="26225D14" w14:textId="63CA4FD5" w:rsidR="00AA6DA9" w:rsidRPr="00E67C56" w:rsidRDefault="00AA6DA9" w:rsidP="00AA6DA9">
            <w:pPr>
              <w:jc w:val="both"/>
              <w:rPr>
                <w:rFonts w:ascii="Arial" w:hAnsi="Arial" w:cs="Arial"/>
                <w:color w:val="000000"/>
              </w:rPr>
            </w:pPr>
            <w:r w:rsidRPr="00E67C56">
              <w:rPr>
                <w:rFonts w:ascii="Arial" w:hAnsi="Arial" w:cs="Arial"/>
                <w:color w:val="000000"/>
              </w:rPr>
              <w:t>Tapete para sala, 100% polipropileno, base 100% sintético (base não tecido). Acabamento 100% polipropileno (debrum), dimensões (LXAXP) 200x250x0,40cm).</w:t>
            </w:r>
          </w:p>
        </w:tc>
        <w:tc>
          <w:tcPr>
            <w:tcW w:w="850" w:type="dxa"/>
            <w:shd w:val="clear" w:color="auto" w:fill="auto"/>
            <w:vAlign w:val="center"/>
          </w:tcPr>
          <w:p w14:paraId="0F599C6A" w14:textId="636589AD" w:rsidR="00AA6DA9" w:rsidRPr="00E67C56" w:rsidRDefault="00AA6DA9" w:rsidP="00AA6DA9">
            <w:pPr>
              <w:jc w:val="center"/>
              <w:rPr>
                <w:rFonts w:ascii="Arial" w:eastAsia="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7BD2414E" w14:textId="495F8FE2" w:rsidR="00AA6DA9" w:rsidRDefault="00AA6DA9" w:rsidP="00AA6DA9">
            <w:pPr>
              <w:jc w:val="center"/>
              <w:rPr>
                <w:rFonts w:ascii="Arial" w:eastAsia="Arial" w:hAnsi="Arial" w:cs="Arial"/>
              </w:rPr>
            </w:pPr>
            <w:r>
              <w:rPr>
                <w:rFonts w:ascii="Arial" w:eastAsia="Arial" w:hAnsi="Arial" w:cs="Arial"/>
              </w:rPr>
              <w:t>01</w:t>
            </w:r>
          </w:p>
        </w:tc>
        <w:tc>
          <w:tcPr>
            <w:tcW w:w="992" w:type="dxa"/>
            <w:vAlign w:val="center"/>
          </w:tcPr>
          <w:p w14:paraId="4C205362" w14:textId="77777777" w:rsidR="00AA6DA9" w:rsidRPr="001B4558" w:rsidRDefault="00AA6DA9" w:rsidP="00AA6DA9">
            <w:pPr>
              <w:jc w:val="center"/>
              <w:rPr>
                <w:rFonts w:ascii="Arial" w:hAnsi="Arial" w:cs="Arial"/>
              </w:rPr>
            </w:pPr>
          </w:p>
        </w:tc>
        <w:tc>
          <w:tcPr>
            <w:tcW w:w="992" w:type="dxa"/>
            <w:shd w:val="clear" w:color="auto" w:fill="auto"/>
            <w:vAlign w:val="center"/>
          </w:tcPr>
          <w:p w14:paraId="0F2BAECC" w14:textId="721FA95D"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19DD7392" w14:textId="77777777" w:rsidR="00AA6DA9" w:rsidRPr="001B4558" w:rsidRDefault="00AA6DA9" w:rsidP="00AA6DA9">
            <w:pPr>
              <w:jc w:val="center"/>
              <w:rPr>
                <w:rFonts w:ascii="Arial Black" w:hAnsi="Arial Black" w:cs="Arial"/>
                <w:kern w:val="16"/>
                <w:lang w:val="pt-PT" w:eastAsia="en-US"/>
              </w:rPr>
            </w:pPr>
          </w:p>
        </w:tc>
      </w:tr>
      <w:tr w:rsidR="00AA6DA9" w:rsidRPr="005E2327" w14:paraId="74FDF8D5" w14:textId="77777777" w:rsidTr="00C969DC">
        <w:tc>
          <w:tcPr>
            <w:tcW w:w="704" w:type="dxa"/>
            <w:shd w:val="clear" w:color="auto" w:fill="auto"/>
          </w:tcPr>
          <w:p w14:paraId="046F8465" w14:textId="4E4009A6" w:rsidR="00AA6DA9" w:rsidRDefault="00AA6DA9" w:rsidP="00AA6DA9">
            <w:pPr>
              <w:jc w:val="both"/>
              <w:rPr>
                <w:rFonts w:ascii="Arial" w:hAnsi="Arial" w:cs="Arial"/>
              </w:rPr>
            </w:pPr>
            <w:r>
              <w:rPr>
                <w:rFonts w:ascii="Arial" w:hAnsi="Arial" w:cs="Arial"/>
              </w:rPr>
              <w:t>61</w:t>
            </w:r>
          </w:p>
        </w:tc>
        <w:tc>
          <w:tcPr>
            <w:tcW w:w="4111" w:type="dxa"/>
            <w:shd w:val="clear" w:color="auto" w:fill="auto"/>
          </w:tcPr>
          <w:p w14:paraId="4536CB4B" w14:textId="09BF1254" w:rsidR="00AA6DA9" w:rsidRPr="00E67C56" w:rsidRDefault="00AA6DA9" w:rsidP="00AA6DA9">
            <w:pPr>
              <w:jc w:val="both"/>
              <w:rPr>
                <w:rFonts w:ascii="Arial" w:hAnsi="Arial" w:cs="Arial"/>
                <w:color w:val="000000"/>
              </w:rPr>
            </w:pPr>
            <w:r w:rsidRPr="00E67C56">
              <w:rPr>
                <w:rFonts w:ascii="Arial" w:hAnsi="Arial" w:cs="Arial"/>
                <w:color w:val="000000"/>
              </w:rPr>
              <w:t>Tapete para porta, com medida 45cm x 65cm, em tecido resistente, em diversas estampas.</w:t>
            </w:r>
          </w:p>
        </w:tc>
        <w:tc>
          <w:tcPr>
            <w:tcW w:w="850" w:type="dxa"/>
            <w:shd w:val="clear" w:color="auto" w:fill="auto"/>
            <w:vAlign w:val="center"/>
          </w:tcPr>
          <w:p w14:paraId="6221C35A" w14:textId="022EDF03" w:rsidR="00AA6DA9" w:rsidRPr="00E67C56" w:rsidRDefault="00AA6DA9" w:rsidP="00AA6DA9">
            <w:pPr>
              <w:jc w:val="center"/>
              <w:rPr>
                <w:rFonts w:ascii="Arial" w:eastAsia="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44503BFF" w14:textId="5B2E15EF" w:rsidR="00AA6DA9" w:rsidRDefault="00AA6DA9" w:rsidP="00AA6DA9">
            <w:pPr>
              <w:jc w:val="center"/>
              <w:rPr>
                <w:rFonts w:ascii="Arial" w:eastAsia="Arial" w:hAnsi="Arial" w:cs="Arial"/>
              </w:rPr>
            </w:pPr>
            <w:r>
              <w:rPr>
                <w:rFonts w:ascii="Arial" w:eastAsia="Arial" w:hAnsi="Arial" w:cs="Arial"/>
              </w:rPr>
              <w:t>120</w:t>
            </w:r>
          </w:p>
        </w:tc>
        <w:tc>
          <w:tcPr>
            <w:tcW w:w="992" w:type="dxa"/>
            <w:vAlign w:val="center"/>
          </w:tcPr>
          <w:p w14:paraId="551A797B" w14:textId="77777777" w:rsidR="00AA6DA9" w:rsidRPr="001B4558" w:rsidRDefault="00AA6DA9" w:rsidP="00AA6DA9">
            <w:pPr>
              <w:jc w:val="center"/>
              <w:rPr>
                <w:rFonts w:ascii="Arial" w:hAnsi="Arial" w:cs="Arial"/>
              </w:rPr>
            </w:pPr>
          </w:p>
        </w:tc>
        <w:tc>
          <w:tcPr>
            <w:tcW w:w="992" w:type="dxa"/>
            <w:shd w:val="clear" w:color="auto" w:fill="auto"/>
            <w:vAlign w:val="center"/>
          </w:tcPr>
          <w:p w14:paraId="73B34756" w14:textId="120C533D"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FC49E69" w14:textId="77777777" w:rsidR="00AA6DA9" w:rsidRPr="001B4558" w:rsidRDefault="00AA6DA9" w:rsidP="00AA6DA9">
            <w:pPr>
              <w:jc w:val="center"/>
              <w:rPr>
                <w:rFonts w:ascii="Arial Black" w:hAnsi="Arial Black" w:cs="Arial"/>
                <w:kern w:val="16"/>
                <w:lang w:val="pt-PT" w:eastAsia="en-US"/>
              </w:rPr>
            </w:pPr>
          </w:p>
        </w:tc>
      </w:tr>
      <w:tr w:rsidR="00AA6DA9" w:rsidRPr="005E2327" w14:paraId="5CB927FD" w14:textId="77777777" w:rsidTr="00C969DC">
        <w:tc>
          <w:tcPr>
            <w:tcW w:w="704" w:type="dxa"/>
            <w:shd w:val="clear" w:color="auto" w:fill="auto"/>
          </w:tcPr>
          <w:p w14:paraId="74911637" w14:textId="463FFEDC" w:rsidR="00AA6DA9" w:rsidRDefault="00AA6DA9" w:rsidP="00AA6DA9">
            <w:pPr>
              <w:jc w:val="both"/>
              <w:rPr>
                <w:rFonts w:ascii="Arial" w:hAnsi="Arial" w:cs="Arial"/>
              </w:rPr>
            </w:pPr>
            <w:r>
              <w:rPr>
                <w:rFonts w:ascii="Arial" w:hAnsi="Arial" w:cs="Arial"/>
              </w:rPr>
              <w:t>62</w:t>
            </w:r>
          </w:p>
        </w:tc>
        <w:tc>
          <w:tcPr>
            <w:tcW w:w="4111" w:type="dxa"/>
            <w:shd w:val="clear" w:color="auto" w:fill="auto"/>
          </w:tcPr>
          <w:p w14:paraId="7D0E36C9" w14:textId="2021119E" w:rsidR="00AA6DA9" w:rsidRPr="00E67C56" w:rsidRDefault="00AA6DA9" w:rsidP="00AA6DA9">
            <w:pPr>
              <w:jc w:val="both"/>
              <w:rPr>
                <w:rFonts w:ascii="Arial" w:hAnsi="Arial" w:cs="Arial"/>
                <w:color w:val="000000"/>
              </w:rPr>
            </w:pPr>
            <w:r w:rsidRPr="00E67C56">
              <w:rPr>
                <w:rFonts w:ascii="Arial" w:hAnsi="Arial" w:cs="Arial"/>
                <w:color w:val="000000"/>
              </w:rPr>
              <w:t>Tecido Chita/Chitão, estampa floral, composição de 100% algodão, várias cores, com mínimo de 1,40 de largura.</w:t>
            </w:r>
          </w:p>
        </w:tc>
        <w:tc>
          <w:tcPr>
            <w:tcW w:w="850" w:type="dxa"/>
            <w:shd w:val="clear" w:color="auto" w:fill="auto"/>
            <w:vAlign w:val="center"/>
          </w:tcPr>
          <w:p w14:paraId="2558B222" w14:textId="2FADB01E" w:rsidR="00AA6DA9" w:rsidRPr="00E67C56" w:rsidRDefault="00AA6DA9" w:rsidP="00AA6DA9">
            <w:pPr>
              <w:jc w:val="center"/>
              <w:rPr>
                <w:rFonts w:ascii="Arial" w:eastAsia="Arial" w:hAnsi="Arial" w:cs="Arial"/>
              </w:rPr>
            </w:pPr>
            <w:r w:rsidRPr="00E67C56">
              <w:rPr>
                <w:rFonts w:ascii="Arial" w:eastAsia="Arial" w:hAnsi="Arial" w:cs="Arial"/>
              </w:rPr>
              <w:t>Metro</w:t>
            </w:r>
          </w:p>
        </w:tc>
        <w:tc>
          <w:tcPr>
            <w:tcW w:w="993" w:type="dxa"/>
            <w:shd w:val="clear" w:color="auto" w:fill="auto"/>
            <w:vAlign w:val="center"/>
          </w:tcPr>
          <w:p w14:paraId="56B69898" w14:textId="354A40F2" w:rsidR="00AA6DA9" w:rsidRDefault="00AA6DA9" w:rsidP="00AA6DA9">
            <w:pPr>
              <w:jc w:val="center"/>
              <w:rPr>
                <w:rFonts w:ascii="Arial" w:eastAsia="Arial" w:hAnsi="Arial" w:cs="Arial"/>
              </w:rPr>
            </w:pPr>
            <w:r>
              <w:rPr>
                <w:rFonts w:ascii="Arial" w:eastAsia="Arial" w:hAnsi="Arial" w:cs="Arial"/>
              </w:rPr>
              <w:t>25</w:t>
            </w:r>
          </w:p>
        </w:tc>
        <w:tc>
          <w:tcPr>
            <w:tcW w:w="992" w:type="dxa"/>
            <w:vAlign w:val="center"/>
          </w:tcPr>
          <w:p w14:paraId="3608DBAE" w14:textId="77777777" w:rsidR="00AA6DA9" w:rsidRPr="001B4558" w:rsidRDefault="00AA6DA9" w:rsidP="00AA6DA9">
            <w:pPr>
              <w:jc w:val="center"/>
              <w:rPr>
                <w:rFonts w:ascii="Arial" w:hAnsi="Arial" w:cs="Arial"/>
              </w:rPr>
            </w:pPr>
          </w:p>
        </w:tc>
        <w:tc>
          <w:tcPr>
            <w:tcW w:w="992" w:type="dxa"/>
            <w:shd w:val="clear" w:color="auto" w:fill="auto"/>
            <w:vAlign w:val="center"/>
          </w:tcPr>
          <w:p w14:paraId="0CE08199" w14:textId="7CAA59C7"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1BD886D4" w14:textId="77777777" w:rsidR="00AA6DA9" w:rsidRPr="001B4558" w:rsidRDefault="00AA6DA9" w:rsidP="00AA6DA9">
            <w:pPr>
              <w:jc w:val="center"/>
              <w:rPr>
                <w:rFonts w:ascii="Arial Black" w:hAnsi="Arial Black" w:cs="Arial"/>
                <w:kern w:val="16"/>
                <w:lang w:val="pt-PT" w:eastAsia="en-US"/>
              </w:rPr>
            </w:pPr>
          </w:p>
        </w:tc>
      </w:tr>
      <w:tr w:rsidR="00AA6DA9" w:rsidRPr="005E2327" w14:paraId="5D7D5272" w14:textId="77777777" w:rsidTr="00C969DC">
        <w:tc>
          <w:tcPr>
            <w:tcW w:w="704" w:type="dxa"/>
            <w:shd w:val="clear" w:color="auto" w:fill="auto"/>
          </w:tcPr>
          <w:p w14:paraId="39ADBC1B" w14:textId="2BD0C791" w:rsidR="00AA6DA9" w:rsidRDefault="00AA6DA9" w:rsidP="00AA6DA9">
            <w:pPr>
              <w:jc w:val="both"/>
              <w:rPr>
                <w:rFonts w:ascii="Arial" w:hAnsi="Arial" w:cs="Arial"/>
              </w:rPr>
            </w:pPr>
            <w:r>
              <w:rPr>
                <w:rFonts w:ascii="Arial" w:hAnsi="Arial" w:cs="Arial"/>
              </w:rPr>
              <w:t>63</w:t>
            </w:r>
          </w:p>
        </w:tc>
        <w:tc>
          <w:tcPr>
            <w:tcW w:w="4111" w:type="dxa"/>
            <w:shd w:val="clear" w:color="auto" w:fill="auto"/>
          </w:tcPr>
          <w:p w14:paraId="591639E3" w14:textId="0384CB97" w:rsidR="00AA6DA9" w:rsidRPr="00E67C56" w:rsidRDefault="00AA6DA9" w:rsidP="00AA6DA9">
            <w:pPr>
              <w:jc w:val="both"/>
              <w:rPr>
                <w:rFonts w:ascii="Arial" w:hAnsi="Arial" w:cs="Arial"/>
                <w:color w:val="000000"/>
              </w:rPr>
            </w:pPr>
            <w:r w:rsidRPr="00E67C56">
              <w:rPr>
                <w:rFonts w:ascii="Arial" w:hAnsi="Arial" w:cs="Arial"/>
                <w:color w:val="000000"/>
              </w:rPr>
              <w:t>Tecido juta trama, média de boa qualidade, com no mínimo 1,40 de largura, cor a escolher.</w:t>
            </w:r>
          </w:p>
        </w:tc>
        <w:tc>
          <w:tcPr>
            <w:tcW w:w="850" w:type="dxa"/>
            <w:shd w:val="clear" w:color="auto" w:fill="auto"/>
            <w:vAlign w:val="center"/>
          </w:tcPr>
          <w:p w14:paraId="44B7B0C0" w14:textId="1882FF07" w:rsidR="00AA6DA9" w:rsidRPr="00E67C56" w:rsidRDefault="00AA6DA9" w:rsidP="00AA6DA9">
            <w:pPr>
              <w:jc w:val="center"/>
              <w:rPr>
                <w:rFonts w:ascii="Arial" w:eastAsia="Arial" w:hAnsi="Arial" w:cs="Arial"/>
              </w:rPr>
            </w:pPr>
            <w:r w:rsidRPr="00E67C56">
              <w:rPr>
                <w:rFonts w:ascii="Arial" w:eastAsia="Arial" w:hAnsi="Arial" w:cs="Arial"/>
              </w:rPr>
              <w:t>Metro</w:t>
            </w:r>
          </w:p>
        </w:tc>
        <w:tc>
          <w:tcPr>
            <w:tcW w:w="993" w:type="dxa"/>
            <w:shd w:val="clear" w:color="auto" w:fill="auto"/>
            <w:vAlign w:val="center"/>
          </w:tcPr>
          <w:p w14:paraId="5604962F" w14:textId="747E7898" w:rsidR="00AA6DA9" w:rsidRDefault="00AA6DA9" w:rsidP="00AA6DA9">
            <w:pPr>
              <w:jc w:val="center"/>
              <w:rPr>
                <w:rFonts w:ascii="Arial" w:eastAsia="Arial" w:hAnsi="Arial" w:cs="Arial"/>
              </w:rPr>
            </w:pPr>
            <w:r>
              <w:rPr>
                <w:rFonts w:ascii="Arial" w:eastAsia="Arial" w:hAnsi="Arial" w:cs="Arial"/>
              </w:rPr>
              <w:t>50</w:t>
            </w:r>
          </w:p>
        </w:tc>
        <w:tc>
          <w:tcPr>
            <w:tcW w:w="992" w:type="dxa"/>
            <w:vAlign w:val="center"/>
          </w:tcPr>
          <w:p w14:paraId="09025A26" w14:textId="77777777" w:rsidR="00AA6DA9" w:rsidRPr="001B4558" w:rsidRDefault="00AA6DA9" w:rsidP="00AA6DA9">
            <w:pPr>
              <w:jc w:val="center"/>
              <w:rPr>
                <w:rFonts w:ascii="Arial" w:hAnsi="Arial" w:cs="Arial"/>
              </w:rPr>
            </w:pPr>
          </w:p>
        </w:tc>
        <w:tc>
          <w:tcPr>
            <w:tcW w:w="992" w:type="dxa"/>
            <w:shd w:val="clear" w:color="auto" w:fill="auto"/>
            <w:vAlign w:val="center"/>
          </w:tcPr>
          <w:p w14:paraId="3A492BD0" w14:textId="32E5633E"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24229365" w14:textId="77777777" w:rsidR="00AA6DA9" w:rsidRPr="001B4558" w:rsidRDefault="00AA6DA9" w:rsidP="00AA6DA9">
            <w:pPr>
              <w:jc w:val="center"/>
              <w:rPr>
                <w:rFonts w:ascii="Arial Black" w:hAnsi="Arial Black" w:cs="Arial"/>
                <w:kern w:val="16"/>
                <w:lang w:val="pt-PT" w:eastAsia="en-US"/>
              </w:rPr>
            </w:pPr>
          </w:p>
        </w:tc>
      </w:tr>
      <w:tr w:rsidR="00AA6DA9" w:rsidRPr="005E2327" w14:paraId="1C8E3E8F" w14:textId="77777777" w:rsidTr="00C969DC">
        <w:tc>
          <w:tcPr>
            <w:tcW w:w="704" w:type="dxa"/>
            <w:shd w:val="clear" w:color="auto" w:fill="auto"/>
          </w:tcPr>
          <w:p w14:paraId="29FC08E2" w14:textId="1802B537" w:rsidR="00AA6DA9" w:rsidRDefault="00AA6DA9" w:rsidP="00AA6DA9">
            <w:pPr>
              <w:jc w:val="both"/>
              <w:rPr>
                <w:rFonts w:ascii="Arial" w:hAnsi="Arial" w:cs="Arial"/>
              </w:rPr>
            </w:pPr>
            <w:r>
              <w:rPr>
                <w:rFonts w:ascii="Arial" w:hAnsi="Arial" w:cs="Arial"/>
              </w:rPr>
              <w:t>64</w:t>
            </w:r>
          </w:p>
        </w:tc>
        <w:tc>
          <w:tcPr>
            <w:tcW w:w="4111" w:type="dxa"/>
            <w:shd w:val="clear" w:color="auto" w:fill="auto"/>
          </w:tcPr>
          <w:p w14:paraId="44ED9440" w14:textId="3AEEBA79" w:rsidR="00AA6DA9" w:rsidRPr="00E67C56" w:rsidRDefault="00AA6DA9" w:rsidP="00AA6DA9">
            <w:pPr>
              <w:jc w:val="both"/>
              <w:rPr>
                <w:rFonts w:ascii="Arial" w:hAnsi="Arial" w:cs="Arial"/>
                <w:color w:val="000000"/>
              </w:rPr>
            </w:pPr>
            <w:r w:rsidRPr="00E67C56">
              <w:rPr>
                <w:rFonts w:ascii="Arial" w:hAnsi="Arial" w:cs="Arial"/>
                <w:color w:val="000000"/>
              </w:rPr>
              <w:t>Tecido Oxford para toalhas de mesa (preto, vermelho e branco).</w:t>
            </w:r>
          </w:p>
        </w:tc>
        <w:tc>
          <w:tcPr>
            <w:tcW w:w="850" w:type="dxa"/>
            <w:shd w:val="clear" w:color="auto" w:fill="auto"/>
            <w:vAlign w:val="center"/>
          </w:tcPr>
          <w:p w14:paraId="695D4665" w14:textId="73749656" w:rsidR="00AA6DA9" w:rsidRPr="00E67C56" w:rsidRDefault="00AA6DA9" w:rsidP="00AA6DA9">
            <w:pPr>
              <w:jc w:val="center"/>
              <w:rPr>
                <w:rFonts w:ascii="Arial" w:eastAsia="Arial" w:hAnsi="Arial" w:cs="Arial"/>
              </w:rPr>
            </w:pPr>
            <w:r>
              <w:rPr>
                <w:rFonts w:ascii="Arial" w:eastAsia="Arial" w:hAnsi="Arial" w:cs="Arial"/>
              </w:rPr>
              <w:t>Metro</w:t>
            </w:r>
          </w:p>
        </w:tc>
        <w:tc>
          <w:tcPr>
            <w:tcW w:w="993" w:type="dxa"/>
            <w:shd w:val="clear" w:color="auto" w:fill="auto"/>
            <w:vAlign w:val="center"/>
          </w:tcPr>
          <w:p w14:paraId="3A628727" w14:textId="5AB84E09" w:rsidR="00AA6DA9" w:rsidRDefault="00AA6DA9" w:rsidP="00AA6DA9">
            <w:pPr>
              <w:jc w:val="center"/>
              <w:rPr>
                <w:rFonts w:ascii="Arial" w:eastAsia="Arial" w:hAnsi="Arial" w:cs="Arial"/>
              </w:rPr>
            </w:pPr>
            <w:r>
              <w:rPr>
                <w:rFonts w:ascii="Arial" w:eastAsia="Arial" w:hAnsi="Arial" w:cs="Arial"/>
              </w:rPr>
              <w:t>180</w:t>
            </w:r>
          </w:p>
        </w:tc>
        <w:tc>
          <w:tcPr>
            <w:tcW w:w="992" w:type="dxa"/>
            <w:vAlign w:val="center"/>
          </w:tcPr>
          <w:p w14:paraId="70E7C3AC" w14:textId="77777777" w:rsidR="00AA6DA9" w:rsidRPr="001B4558" w:rsidRDefault="00AA6DA9" w:rsidP="00AA6DA9">
            <w:pPr>
              <w:jc w:val="center"/>
              <w:rPr>
                <w:rFonts w:ascii="Arial" w:hAnsi="Arial" w:cs="Arial"/>
              </w:rPr>
            </w:pPr>
          </w:p>
        </w:tc>
        <w:tc>
          <w:tcPr>
            <w:tcW w:w="992" w:type="dxa"/>
            <w:shd w:val="clear" w:color="auto" w:fill="auto"/>
            <w:vAlign w:val="center"/>
          </w:tcPr>
          <w:p w14:paraId="064A9BE4" w14:textId="6B96A594"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774B3DC9" w14:textId="77777777" w:rsidR="00AA6DA9" w:rsidRPr="001B4558" w:rsidRDefault="00AA6DA9" w:rsidP="00AA6DA9">
            <w:pPr>
              <w:jc w:val="center"/>
              <w:rPr>
                <w:rFonts w:ascii="Arial Black" w:hAnsi="Arial Black" w:cs="Arial"/>
                <w:kern w:val="16"/>
                <w:lang w:val="pt-PT" w:eastAsia="en-US"/>
              </w:rPr>
            </w:pPr>
          </w:p>
        </w:tc>
      </w:tr>
      <w:tr w:rsidR="00AA6DA9" w:rsidRPr="005E2327" w14:paraId="0DC3664D" w14:textId="77777777" w:rsidTr="00C969DC">
        <w:tc>
          <w:tcPr>
            <w:tcW w:w="704" w:type="dxa"/>
            <w:shd w:val="clear" w:color="auto" w:fill="auto"/>
          </w:tcPr>
          <w:p w14:paraId="5772E941" w14:textId="1C385138" w:rsidR="00AA6DA9" w:rsidRDefault="00AA6DA9" w:rsidP="00AA6DA9">
            <w:pPr>
              <w:jc w:val="both"/>
              <w:rPr>
                <w:rFonts w:ascii="Arial" w:hAnsi="Arial" w:cs="Arial"/>
              </w:rPr>
            </w:pPr>
            <w:r>
              <w:rPr>
                <w:rFonts w:ascii="Arial" w:hAnsi="Arial" w:cs="Arial"/>
              </w:rPr>
              <w:t>65</w:t>
            </w:r>
          </w:p>
        </w:tc>
        <w:tc>
          <w:tcPr>
            <w:tcW w:w="4111" w:type="dxa"/>
            <w:shd w:val="clear" w:color="auto" w:fill="auto"/>
          </w:tcPr>
          <w:p w14:paraId="6E6B4BA9" w14:textId="3790A27E" w:rsidR="00AA6DA9" w:rsidRPr="00E67C56" w:rsidRDefault="00AA6DA9" w:rsidP="00AA6DA9">
            <w:pPr>
              <w:jc w:val="both"/>
              <w:rPr>
                <w:rFonts w:ascii="Arial" w:hAnsi="Arial" w:cs="Arial"/>
                <w:color w:val="000000"/>
              </w:rPr>
            </w:pPr>
            <w:r w:rsidRPr="00E67C56">
              <w:rPr>
                <w:rFonts w:ascii="Arial" w:hAnsi="Arial" w:cs="Arial"/>
                <w:color w:val="000000"/>
              </w:rPr>
              <w:t>Tecido talagarça grossa, para bordados, com mínimo de 1,5 cm de largura.</w:t>
            </w:r>
          </w:p>
        </w:tc>
        <w:tc>
          <w:tcPr>
            <w:tcW w:w="850" w:type="dxa"/>
            <w:shd w:val="clear" w:color="auto" w:fill="auto"/>
            <w:vAlign w:val="center"/>
          </w:tcPr>
          <w:p w14:paraId="25428590" w14:textId="42B68ABF" w:rsidR="00AA6DA9" w:rsidRDefault="00AA6DA9" w:rsidP="00AA6DA9">
            <w:pPr>
              <w:jc w:val="center"/>
              <w:rPr>
                <w:rFonts w:ascii="Arial" w:eastAsia="Arial" w:hAnsi="Arial" w:cs="Arial"/>
              </w:rPr>
            </w:pPr>
            <w:r w:rsidRPr="00E67C56">
              <w:rPr>
                <w:rFonts w:ascii="Arial" w:eastAsia="Arial" w:hAnsi="Arial" w:cs="Arial"/>
              </w:rPr>
              <w:t>Metro</w:t>
            </w:r>
          </w:p>
        </w:tc>
        <w:tc>
          <w:tcPr>
            <w:tcW w:w="993" w:type="dxa"/>
            <w:shd w:val="clear" w:color="auto" w:fill="auto"/>
            <w:vAlign w:val="center"/>
          </w:tcPr>
          <w:p w14:paraId="040A9FD6" w14:textId="6FF5AC75" w:rsidR="00AA6DA9" w:rsidRDefault="00AA6DA9" w:rsidP="00AA6DA9">
            <w:pPr>
              <w:jc w:val="center"/>
              <w:rPr>
                <w:rFonts w:ascii="Arial" w:eastAsia="Arial" w:hAnsi="Arial" w:cs="Arial"/>
              </w:rPr>
            </w:pPr>
            <w:r>
              <w:rPr>
                <w:rFonts w:ascii="Arial" w:eastAsia="Arial" w:hAnsi="Arial" w:cs="Arial"/>
              </w:rPr>
              <w:t>100</w:t>
            </w:r>
          </w:p>
        </w:tc>
        <w:tc>
          <w:tcPr>
            <w:tcW w:w="992" w:type="dxa"/>
            <w:vAlign w:val="center"/>
          </w:tcPr>
          <w:p w14:paraId="26A282E6" w14:textId="77777777" w:rsidR="00AA6DA9" w:rsidRPr="001B4558" w:rsidRDefault="00AA6DA9" w:rsidP="00AA6DA9">
            <w:pPr>
              <w:jc w:val="center"/>
              <w:rPr>
                <w:rFonts w:ascii="Arial" w:hAnsi="Arial" w:cs="Arial"/>
              </w:rPr>
            </w:pPr>
          </w:p>
        </w:tc>
        <w:tc>
          <w:tcPr>
            <w:tcW w:w="992" w:type="dxa"/>
            <w:shd w:val="clear" w:color="auto" w:fill="auto"/>
            <w:vAlign w:val="center"/>
          </w:tcPr>
          <w:p w14:paraId="43848733" w14:textId="3EE5F3FF"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4E437A9B" w14:textId="77777777" w:rsidR="00AA6DA9" w:rsidRPr="001B4558" w:rsidRDefault="00AA6DA9" w:rsidP="00AA6DA9">
            <w:pPr>
              <w:jc w:val="center"/>
              <w:rPr>
                <w:rFonts w:ascii="Arial Black" w:hAnsi="Arial Black" w:cs="Arial"/>
                <w:kern w:val="16"/>
                <w:lang w:val="pt-PT" w:eastAsia="en-US"/>
              </w:rPr>
            </w:pPr>
          </w:p>
        </w:tc>
      </w:tr>
      <w:tr w:rsidR="00AA6DA9" w:rsidRPr="005E2327" w14:paraId="7B0494F8" w14:textId="77777777" w:rsidTr="00C969DC">
        <w:tc>
          <w:tcPr>
            <w:tcW w:w="704" w:type="dxa"/>
            <w:shd w:val="clear" w:color="auto" w:fill="auto"/>
          </w:tcPr>
          <w:p w14:paraId="65AD4557" w14:textId="79D3DA10" w:rsidR="00AA6DA9" w:rsidRDefault="00AA6DA9" w:rsidP="00AA6DA9">
            <w:pPr>
              <w:jc w:val="both"/>
              <w:rPr>
                <w:rFonts w:ascii="Arial" w:hAnsi="Arial" w:cs="Arial"/>
              </w:rPr>
            </w:pPr>
            <w:r>
              <w:rPr>
                <w:rFonts w:ascii="Arial" w:hAnsi="Arial" w:cs="Arial"/>
              </w:rPr>
              <w:t>66</w:t>
            </w:r>
          </w:p>
        </w:tc>
        <w:tc>
          <w:tcPr>
            <w:tcW w:w="4111" w:type="dxa"/>
            <w:shd w:val="clear" w:color="auto" w:fill="auto"/>
          </w:tcPr>
          <w:p w14:paraId="4349FB0A" w14:textId="4F618E46" w:rsidR="00AA6DA9" w:rsidRPr="00E67C56" w:rsidRDefault="00AA6DA9" w:rsidP="00AA6DA9">
            <w:pPr>
              <w:jc w:val="both"/>
              <w:rPr>
                <w:rFonts w:ascii="Arial" w:hAnsi="Arial" w:cs="Arial"/>
                <w:color w:val="000000"/>
              </w:rPr>
            </w:pPr>
            <w:r w:rsidRPr="00E67C56">
              <w:rPr>
                <w:rFonts w:ascii="Arial" w:hAnsi="Arial" w:cs="Arial"/>
                <w:color w:val="000000"/>
              </w:rPr>
              <w:t xml:space="preserve">Tecido </w:t>
            </w:r>
            <w:proofErr w:type="spellStart"/>
            <w:r w:rsidRPr="00E67C56">
              <w:rPr>
                <w:rFonts w:ascii="Arial" w:hAnsi="Arial" w:cs="Arial"/>
                <w:color w:val="000000"/>
              </w:rPr>
              <w:t>tricoline</w:t>
            </w:r>
            <w:proofErr w:type="spellEnd"/>
            <w:r w:rsidRPr="00E67C56">
              <w:rPr>
                <w:rFonts w:ascii="Arial" w:hAnsi="Arial" w:cs="Arial"/>
                <w:color w:val="000000"/>
              </w:rPr>
              <w:t xml:space="preserve"> mista floral, composição 80% algodão e 20% poliéster e estampas em cores variadas a escolher.</w:t>
            </w:r>
          </w:p>
        </w:tc>
        <w:tc>
          <w:tcPr>
            <w:tcW w:w="850" w:type="dxa"/>
            <w:shd w:val="clear" w:color="auto" w:fill="auto"/>
            <w:vAlign w:val="center"/>
          </w:tcPr>
          <w:p w14:paraId="08307FB5" w14:textId="6C9BF403" w:rsidR="00AA6DA9" w:rsidRPr="00E67C56" w:rsidRDefault="00AA6DA9" w:rsidP="00AA6DA9">
            <w:pPr>
              <w:jc w:val="center"/>
              <w:rPr>
                <w:rFonts w:ascii="Arial" w:eastAsia="Arial" w:hAnsi="Arial" w:cs="Arial"/>
              </w:rPr>
            </w:pPr>
            <w:r>
              <w:rPr>
                <w:rFonts w:ascii="Arial" w:eastAsia="Arial" w:hAnsi="Arial" w:cs="Arial"/>
              </w:rPr>
              <w:t>Metro</w:t>
            </w:r>
          </w:p>
        </w:tc>
        <w:tc>
          <w:tcPr>
            <w:tcW w:w="993" w:type="dxa"/>
            <w:shd w:val="clear" w:color="auto" w:fill="auto"/>
            <w:vAlign w:val="center"/>
          </w:tcPr>
          <w:p w14:paraId="47A00AC3" w14:textId="35ECF61A" w:rsidR="00AA6DA9" w:rsidRDefault="00AA6DA9" w:rsidP="00AA6DA9">
            <w:pPr>
              <w:jc w:val="center"/>
              <w:rPr>
                <w:rFonts w:ascii="Arial" w:eastAsia="Arial" w:hAnsi="Arial" w:cs="Arial"/>
              </w:rPr>
            </w:pPr>
            <w:r>
              <w:rPr>
                <w:rFonts w:ascii="Arial" w:eastAsia="Arial" w:hAnsi="Arial" w:cs="Arial"/>
              </w:rPr>
              <w:t>150</w:t>
            </w:r>
          </w:p>
        </w:tc>
        <w:tc>
          <w:tcPr>
            <w:tcW w:w="992" w:type="dxa"/>
            <w:vAlign w:val="center"/>
          </w:tcPr>
          <w:p w14:paraId="61C9A3AB" w14:textId="77777777" w:rsidR="00AA6DA9" w:rsidRPr="001B4558" w:rsidRDefault="00AA6DA9" w:rsidP="00AA6DA9">
            <w:pPr>
              <w:jc w:val="center"/>
              <w:rPr>
                <w:rFonts w:ascii="Arial" w:hAnsi="Arial" w:cs="Arial"/>
              </w:rPr>
            </w:pPr>
          </w:p>
        </w:tc>
        <w:tc>
          <w:tcPr>
            <w:tcW w:w="992" w:type="dxa"/>
            <w:shd w:val="clear" w:color="auto" w:fill="auto"/>
            <w:vAlign w:val="center"/>
          </w:tcPr>
          <w:p w14:paraId="0F98C63E" w14:textId="5EAA0335"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72F9FA4F" w14:textId="77777777" w:rsidR="00AA6DA9" w:rsidRPr="001B4558" w:rsidRDefault="00AA6DA9" w:rsidP="00AA6DA9">
            <w:pPr>
              <w:jc w:val="center"/>
              <w:rPr>
                <w:rFonts w:ascii="Arial Black" w:hAnsi="Arial Black" w:cs="Arial"/>
                <w:kern w:val="16"/>
                <w:lang w:val="pt-PT" w:eastAsia="en-US"/>
              </w:rPr>
            </w:pPr>
          </w:p>
        </w:tc>
      </w:tr>
      <w:tr w:rsidR="00AA6DA9" w:rsidRPr="005E2327" w14:paraId="309EDE5E" w14:textId="77777777" w:rsidTr="00C969DC">
        <w:tc>
          <w:tcPr>
            <w:tcW w:w="704" w:type="dxa"/>
            <w:shd w:val="clear" w:color="auto" w:fill="auto"/>
          </w:tcPr>
          <w:p w14:paraId="43651958" w14:textId="59C588CD" w:rsidR="00AA6DA9" w:rsidRDefault="00AA6DA9" w:rsidP="00AA6DA9">
            <w:pPr>
              <w:jc w:val="both"/>
              <w:rPr>
                <w:rFonts w:ascii="Arial" w:hAnsi="Arial" w:cs="Arial"/>
              </w:rPr>
            </w:pPr>
            <w:r>
              <w:rPr>
                <w:rFonts w:ascii="Arial" w:hAnsi="Arial" w:cs="Arial"/>
              </w:rPr>
              <w:t>67</w:t>
            </w:r>
          </w:p>
        </w:tc>
        <w:tc>
          <w:tcPr>
            <w:tcW w:w="4111" w:type="dxa"/>
            <w:shd w:val="clear" w:color="auto" w:fill="auto"/>
          </w:tcPr>
          <w:p w14:paraId="188A0E2D" w14:textId="0A1DF359" w:rsidR="00AA6DA9" w:rsidRPr="00E67C56" w:rsidRDefault="00AA6DA9" w:rsidP="00AA6DA9">
            <w:pPr>
              <w:jc w:val="both"/>
              <w:rPr>
                <w:rFonts w:ascii="Arial" w:hAnsi="Arial" w:cs="Arial"/>
                <w:color w:val="000000"/>
              </w:rPr>
            </w:pPr>
            <w:r w:rsidRPr="00E67C56">
              <w:rPr>
                <w:rFonts w:ascii="Arial" w:hAnsi="Arial" w:cs="Arial"/>
                <w:color w:val="000000"/>
              </w:rPr>
              <w:t>Tecido xadrez para bordados, peça com 20 metros nas cores: azul Royal, azul claro, lilás, amarelo, verde, vermelho, rosa e marrom.</w:t>
            </w:r>
          </w:p>
        </w:tc>
        <w:tc>
          <w:tcPr>
            <w:tcW w:w="850" w:type="dxa"/>
            <w:shd w:val="clear" w:color="auto" w:fill="auto"/>
            <w:vAlign w:val="center"/>
          </w:tcPr>
          <w:p w14:paraId="034E9996" w14:textId="3A0D4CC3" w:rsidR="00AA6DA9" w:rsidRDefault="00AA6DA9" w:rsidP="00AA6DA9">
            <w:pPr>
              <w:jc w:val="center"/>
              <w:rPr>
                <w:rFonts w:ascii="Arial" w:eastAsia="Arial" w:hAnsi="Arial" w:cs="Arial"/>
              </w:rPr>
            </w:pPr>
            <w:r w:rsidRPr="00E67C56">
              <w:rPr>
                <w:rFonts w:ascii="Arial" w:eastAsia="Arial" w:hAnsi="Arial" w:cs="Arial"/>
              </w:rPr>
              <w:t>Metro</w:t>
            </w:r>
          </w:p>
        </w:tc>
        <w:tc>
          <w:tcPr>
            <w:tcW w:w="993" w:type="dxa"/>
            <w:shd w:val="clear" w:color="auto" w:fill="auto"/>
            <w:vAlign w:val="center"/>
          </w:tcPr>
          <w:p w14:paraId="7966BCAC" w14:textId="2B46ADDB" w:rsidR="00AA6DA9" w:rsidRDefault="00AA6DA9" w:rsidP="00AA6DA9">
            <w:pPr>
              <w:jc w:val="center"/>
              <w:rPr>
                <w:rFonts w:ascii="Arial" w:eastAsia="Arial" w:hAnsi="Arial" w:cs="Arial"/>
              </w:rPr>
            </w:pPr>
            <w:r>
              <w:rPr>
                <w:rFonts w:ascii="Arial" w:eastAsia="Arial" w:hAnsi="Arial" w:cs="Arial"/>
              </w:rPr>
              <w:t>20</w:t>
            </w:r>
          </w:p>
        </w:tc>
        <w:tc>
          <w:tcPr>
            <w:tcW w:w="992" w:type="dxa"/>
            <w:vAlign w:val="center"/>
          </w:tcPr>
          <w:p w14:paraId="756100A1" w14:textId="77777777" w:rsidR="00AA6DA9" w:rsidRPr="001B4558" w:rsidRDefault="00AA6DA9" w:rsidP="00AA6DA9">
            <w:pPr>
              <w:jc w:val="center"/>
              <w:rPr>
                <w:rFonts w:ascii="Arial" w:hAnsi="Arial" w:cs="Arial"/>
              </w:rPr>
            </w:pPr>
          </w:p>
        </w:tc>
        <w:tc>
          <w:tcPr>
            <w:tcW w:w="992" w:type="dxa"/>
            <w:shd w:val="clear" w:color="auto" w:fill="auto"/>
            <w:vAlign w:val="center"/>
          </w:tcPr>
          <w:p w14:paraId="256211DB" w14:textId="51887C4E"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E53D1A8" w14:textId="77777777" w:rsidR="00AA6DA9" w:rsidRPr="001B4558" w:rsidRDefault="00AA6DA9" w:rsidP="00AA6DA9">
            <w:pPr>
              <w:jc w:val="center"/>
              <w:rPr>
                <w:rFonts w:ascii="Arial Black" w:hAnsi="Arial Black" w:cs="Arial"/>
                <w:kern w:val="16"/>
                <w:lang w:val="pt-PT" w:eastAsia="en-US"/>
              </w:rPr>
            </w:pPr>
          </w:p>
        </w:tc>
      </w:tr>
      <w:tr w:rsidR="00AA6DA9" w:rsidRPr="005E2327" w14:paraId="3073696F" w14:textId="77777777" w:rsidTr="00C969DC">
        <w:tc>
          <w:tcPr>
            <w:tcW w:w="704" w:type="dxa"/>
            <w:shd w:val="clear" w:color="auto" w:fill="auto"/>
          </w:tcPr>
          <w:p w14:paraId="47476950" w14:textId="56A08C7B" w:rsidR="00AA6DA9" w:rsidRDefault="00AA6DA9" w:rsidP="00AA6DA9">
            <w:pPr>
              <w:jc w:val="both"/>
              <w:rPr>
                <w:rFonts w:ascii="Arial" w:hAnsi="Arial" w:cs="Arial"/>
              </w:rPr>
            </w:pPr>
            <w:r>
              <w:rPr>
                <w:rFonts w:ascii="Arial" w:hAnsi="Arial" w:cs="Arial"/>
              </w:rPr>
              <w:t>68</w:t>
            </w:r>
          </w:p>
        </w:tc>
        <w:tc>
          <w:tcPr>
            <w:tcW w:w="4111" w:type="dxa"/>
            <w:shd w:val="clear" w:color="auto" w:fill="auto"/>
          </w:tcPr>
          <w:p w14:paraId="19A0074B" w14:textId="683A3D9F" w:rsidR="00AA6DA9" w:rsidRPr="00E67C56" w:rsidRDefault="00AA6DA9" w:rsidP="00AA6DA9">
            <w:pPr>
              <w:jc w:val="both"/>
              <w:rPr>
                <w:rFonts w:ascii="Arial" w:hAnsi="Arial" w:cs="Arial"/>
                <w:color w:val="000000"/>
              </w:rPr>
            </w:pPr>
            <w:r w:rsidRPr="00E67C56">
              <w:rPr>
                <w:rFonts w:ascii="Arial" w:hAnsi="Arial" w:cs="Arial"/>
                <w:color w:val="000000"/>
              </w:rPr>
              <w:t xml:space="preserve">Tênis feminino esportivo, confeccionado em tecido trabalhado, logo da marca na lateral, tecnologias </w:t>
            </w:r>
            <w:proofErr w:type="spellStart"/>
            <w:r w:rsidRPr="00E67C56">
              <w:rPr>
                <w:rFonts w:ascii="Arial" w:hAnsi="Arial" w:cs="Arial"/>
                <w:color w:val="000000"/>
              </w:rPr>
              <w:t>Oxibreath</w:t>
            </w:r>
            <w:proofErr w:type="spellEnd"/>
            <w:r w:rsidRPr="00E67C56">
              <w:rPr>
                <w:rFonts w:ascii="Arial" w:hAnsi="Arial" w:cs="Arial"/>
                <w:color w:val="000000"/>
              </w:rPr>
              <w:t xml:space="preserve"> 2.0 e </w:t>
            </w:r>
            <w:proofErr w:type="spellStart"/>
            <w:r w:rsidRPr="00E67C56">
              <w:rPr>
                <w:rFonts w:ascii="Arial" w:hAnsi="Arial" w:cs="Arial"/>
                <w:color w:val="000000"/>
              </w:rPr>
              <w:t>Feetpad</w:t>
            </w:r>
            <w:proofErr w:type="spellEnd"/>
            <w:r w:rsidRPr="00E67C56">
              <w:rPr>
                <w:rFonts w:ascii="Arial" w:hAnsi="Arial" w:cs="Arial"/>
                <w:color w:val="000000"/>
              </w:rPr>
              <w:t xml:space="preserve">, </w:t>
            </w:r>
            <w:r w:rsidRPr="00E67C56">
              <w:rPr>
                <w:rFonts w:ascii="Arial" w:hAnsi="Arial" w:cs="Arial"/>
                <w:color w:val="000000"/>
              </w:rPr>
              <w:lastRenderedPageBreak/>
              <w:t>palmilha com absorção de impacto e umidade, solado flexível, emborrachado e antiderrapante.</w:t>
            </w:r>
          </w:p>
        </w:tc>
        <w:tc>
          <w:tcPr>
            <w:tcW w:w="850" w:type="dxa"/>
            <w:shd w:val="clear" w:color="auto" w:fill="auto"/>
            <w:vAlign w:val="center"/>
          </w:tcPr>
          <w:p w14:paraId="2B448AEF" w14:textId="1D5AEF08" w:rsidR="00AA6DA9" w:rsidRPr="00E67C56" w:rsidRDefault="00AA6DA9" w:rsidP="00AA6DA9">
            <w:pPr>
              <w:jc w:val="center"/>
              <w:rPr>
                <w:rFonts w:ascii="Arial" w:eastAsia="Arial" w:hAnsi="Arial" w:cs="Arial"/>
              </w:rPr>
            </w:pPr>
            <w:r w:rsidRPr="00E67C56">
              <w:rPr>
                <w:rFonts w:ascii="Arial" w:eastAsia="Arial" w:hAnsi="Arial" w:cs="Arial"/>
              </w:rPr>
              <w:lastRenderedPageBreak/>
              <w:t>Par</w:t>
            </w:r>
          </w:p>
        </w:tc>
        <w:tc>
          <w:tcPr>
            <w:tcW w:w="993" w:type="dxa"/>
            <w:shd w:val="clear" w:color="auto" w:fill="auto"/>
            <w:vAlign w:val="center"/>
          </w:tcPr>
          <w:p w14:paraId="7F92BF9F" w14:textId="4490B975" w:rsidR="00AA6DA9" w:rsidRDefault="00AA6DA9" w:rsidP="00AA6DA9">
            <w:pPr>
              <w:jc w:val="center"/>
              <w:rPr>
                <w:rFonts w:ascii="Arial" w:eastAsia="Arial" w:hAnsi="Arial" w:cs="Arial"/>
              </w:rPr>
            </w:pPr>
            <w:r>
              <w:rPr>
                <w:rFonts w:ascii="Arial" w:eastAsia="Arial" w:hAnsi="Arial" w:cs="Arial"/>
              </w:rPr>
              <w:t>20</w:t>
            </w:r>
          </w:p>
        </w:tc>
        <w:tc>
          <w:tcPr>
            <w:tcW w:w="992" w:type="dxa"/>
            <w:vAlign w:val="center"/>
          </w:tcPr>
          <w:p w14:paraId="3BCE3DEF" w14:textId="77777777" w:rsidR="00AA6DA9" w:rsidRPr="001B4558" w:rsidRDefault="00AA6DA9" w:rsidP="00AA6DA9">
            <w:pPr>
              <w:jc w:val="center"/>
              <w:rPr>
                <w:rFonts w:ascii="Arial" w:hAnsi="Arial" w:cs="Arial"/>
              </w:rPr>
            </w:pPr>
          </w:p>
        </w:tc>
        <w:tc>
          <w:tcPr>
            <w:tcW w:w="992" w:type="dxa"/>
            <w:shd w:val="clear" w:color="auto" w:fill="auto"/>
            <w:vAlign w:val="center"/>
          </w:tcPr>
          <w:p w14:paraId="722AC75F" w14:textId="7F279624"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6E2F87A3" w14:textId="77777777" w:rsidR="00AA6DA9" w:rsidRPr="001B4558" w:rsidRDefault="00AA6DA9" w:rsidP="00AA6DA9">
            <w:pPr>
              <w:jc w:val="center"/>
              <w:rPr>
                <w:rFonts w:ascii="Arial Black" w:hAnsi="Arial Black" w:cs="Arial"/>
                <w:kern w:val="16"/>
                <w:lang w:val="pt-PT" w:eastAsia="en-US"/>
              </w:rPr>
            </w:pPr>
          </w:p>
        </w:tc>
      </w:tr>
      <w:tr w:rsidR="00AA6DA9" w:rsidRPr="005E2327" w14:paraId="78117246" w14:textId="77777777" w:rsidTr="00C969DC">
        <w:tc>
          <w:tcPr>
            <w:tcW w:w="704" w:type="dxa"/>
            <w:shd w:val="clear" w:color="auto" w:fill="auto"/>
          </w:tcPr>
          <w:p w14:paraId="03965651" w14:textId="5059E695" w:rsidR="00AA6DA9" w:rsidRDefault="00AA6DA9" w:rsidP="00AA6DA9">
            <w:pPr>
              <w:jc w:val="both"/>
              <w:rPr>
                <w:rFonts w:ascii="Arial" w:hAnsi="Arial" w:cs="Arial"/>
              </w:rPr>
            </w:pPr>
            <w:r>
              <w:rPr>
                <w:rFonts w:ascii="Arial" w:hAnsi="Arial" w:cs="Arial"/>
              </w:rPr>
              <w:lastRenderedPageBreak/>
              <w:t>69</w:t>
            </w:r>
          </w:p>
        </w:tc>
        <w:tc>
          <w:tcPr>
            <w:tcW w:w="4111" w:type="dxa"/>
            <w:shd w:val="clear" w:color="auto" w:fill="auto"/>
          </w:tcPr>
          <w:p w14:paraId="397A0CE3" w14:textId="23EFC569" w:rsidR="00AA6DA9" w:rsidRPr="00E67C56" w:rsidRDefault="00AA6DA9" w:rsidP="00AA6DA9">
            <w:pPr>
              <w:jc w:val="both"/>
              <w:rPr>
                <w:rFonts w:ascii="Arial" w:hAnsi="Arial" w:cs="Arial"/>
                <w:color w:val="000000"/>
              </w:rPr>
            </w:pPr>
            <w:r w:rsidRPr="00E67C56">
              <w:rPr>
                <w:rFonts w:ascii="Arial" w:hAnsi="Arial" w:cs="Arial"/>
                <w:color w:val="000000"/>
              </w:rPr>
              <w:t xml:space="preserve">Tênis profissional soft Works, antiderrapante, </w:t>
            </w:r>
            <w:proofErr w:type="spellStart"/>
            <w:r w:rsidRPr="00E67C56">
              <w:rPr>
                <w:rFonts w:ascii="Arial" w:hAnsi="Arial" w:cs="Arial"/>
                <w:color w:val="000000"/>
              </w:rPr>
              <w:t>super</w:t>
            </w:r>
            <w:proofErr w:type="spellEnd"/>
            <w:r w:rsidRPr="00E67C56">
              <w:rPr>
                <w:rFonts w:ascii="Arial" w:hAnsi="Arial" w:cs="Arial"/>
                <w:color w:val="000000"/>
              </w:rPr>
              <w:t xml:space="preserve"> leve, cor branca, palmilha removível, unissex, certificado de aprovação expedido pelo MT. Referenciando fabricante BB80, Tênis em EVA, forma comum, indicado para cozinha de restaurante, padarias, hospitais, clínicas, limpeza etc.</w:t>
            </w:r>
          </w:p>
        </w:tc>
        <w:tc>
          <w:tcPr>
            <w:tcW w:w="850" w:type="dxa"/>
            <w:shd w:val="clear" w:color="auto" w:fill="auto"/>
            <w:vAlign w:val="center"/>
          </w:tcPr>
          <w:p w14:paraId="1A4D216E" w14:textId="40751A79" w:rsidR="00AA6DA9" w:rsidRPr="00E67C56" w:rsidRDefault="00AA6DA9" w:rsidP="00AA6DA9">
            <w:pPr>
              <w:jc w:val="center"/>
              <w:rPr>
                <w:rFonts w:ascii="Arial" w:eastAsia="Arial" w:hAnsi="Arial" w:cs="Arial"/>
              </w:rPr>
            </w:pPr>
            <w:r>
              <w:rPr>
                <w:rFonts w:ascii="Arial" w:eastAsia="Arial" w:hAnsi="Arial" w:cs="Arial"/>
              </w:rPr>
              <w:t>Par</w:t>
            </w:r>
          </w:p>
        </w:tc>
        <w:tc>
          <w:tcPr>
            <w:tcW w:w="993" w:type="dxa"/>
            <w:shd w:val="clear" w:color="auto" w:fill="auto"/>
            <w:vAlign w:val="center"/>
          </w:tcPr>
          <w:p w14:paraId="1C083EF2" w14:textId="678558D0" w:rsidR="00AA6DA9" w:rsidRDefault="00AA6DA9" w:rsidP="00AA6DA9">
            <w:pPr>
              <w:jc w:val="center"/>
              <w:rPr>
                <w:rFonts w:ascii="Arial" w:eastAsia="Arial" w:hAnsi="Arial" w:cs="Arial"/>
              </w:rPr>
            </w:pPr>
            <w:r>
              <w:rPr>
                <w:rFonts w:ascii="Arial" w:eastAsia="Arial" w:hAnsi="Arial" w:cs="Arial"/>
              </w:rPr>
              <w:t>50</w:t>
            </w:r>
          </w:p>
        </w:tc>
        <w:tc>
          <w:tcPr>
            <w:tcW w:w="992" w:type="dxa"/>
            <w:vAlign w:val="center"/>
          </w:tcPr>
          <w:p w14:paraId="0363966B" w14:textId="77777777" w:rsidR="00AA6DA9" w:rsidRPr="001B4558" w:rsidRDefault="00AA6DA9" w:rsidP="00AA6DA9">
            <w:pPr>
              <w:jc w:val="center"/>
              <w:rPr>
                <w:rFonts w:ascii="Arial" w:hAnsi="Arial" w:cs="Arial"/>
              </w:rPr>
            </w:pPr>
          </w:p>
        </w:tc>
        <w:tc>
          <w:tcPr>
            <w:tcW w:w="992" w:type="dxa"/>
            <w:shd w:val="clear" w:color="auto" w:fill="auto"/>
            <w:vAlign w:val="center"/>
          </w:tcPr>
          <w:p w14:paraId="1E8E4BCF" w14:textId="01AD20FF"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53FEFBDF" w14:textId="77777777" w:rsidR="00AA6DA9" w:rsidRPr="001B4558" w:rsidRDefault="00AA6DA9" w:rsidP="00AA6DA9">
            <w:pPr>
              <w:jc w:val="center"/>
              <w:rPr>
                <w:rFonts w:ascii="Arial Black" w:hAnsi="Arial Black" w:cs="Arial"/>
                <w:kern w:val="16"/>
                <w:lang w:val="pt-PT" w:eastAsia="en-US"/>
              </w:rPr>
            </w:pPr>
          </w:p>
        </w:tc>
      </w:tr>
      <w:tr w:rsidR="00AA6DA9" w:rsidRPr="005E2327" w14:paraId="5A7F7D92" w14:textId="77777777" w:rsidTr="00C969DC">
        <w:tc>
          <w:tcPr>
            <w:tcW w:w="704" w:type="dxa"/>
            <w:shd w:val="clear" w:color="auto" w:fill="auto"/>
          </w:tcPr>
          <w:p w14:paraId="0A778866" w14:textId="6801217A" w:rsidR="00AA6DA9" w:rsidRDefault="00AA6DA9" w:rsidP="00AA6DA9">
            <w:pPr>
              <w:jc w:val="both"/>
              <w:rPr>
                <w:rFonts w:ascii="Arial" w:hAnsi="Arial" w:cs="Arial"/>
              </w:rPr>
            </w:pPr>
            <w:r>
              <w:rPr>
                <w:rFonts w:ascii="Arial" w:hAnsi="Arial" w:cs="Arial"/>
              </w:rPr>
              <w:t>70</w:t>
            </w:r>
          </w:p>
        </w:tc>
        <w:tc>
          <w:tcPr>
            <w:tcW w:w="4111" w:type="dxa"/>
            <w:shd w:val="clear" w:color="auto" w:fill="auto"/>
          </w:tcPr>
          <w:p w14:paraId="26B856F8" w14:textId="0E6E448D" w:rsidR="00AA6DA9" w:rsidRPr="00E67C56" w:rsidRDefault="00AA6DA9" w:rsidP="00AA6DA9">
            <w:pPr>
              <w:jc w:val="both"/>
              <w:rPr>
                <w:rFonts w:ascii="Arial" w:hAnsi="Arial" w:cs="Arial"/>
                <w:color w:val="000000"/>
              </w:rPr>
            </w:pPr>
            <w:r w:rsidRPr="00E67C56">
              <w:rPr>
                <w:rFonts w:ascii="Arial" w:hAnsi="Arial" w:cs="Arial"/>
                <w:color w:val="000000"/>
              </w:rPr>
              <w:t>Toalha de banho 100% algodão, medida mínima de 1,40 x 0,70 cm, nas cores variadas e com gramatura 360 gramas.</w:t>
            </w:r>
          </w:p>
        </w:tc>
        <w:tc>
          <w:tcPr>
            <w:tcW w:w="850" w:type="dxa"/>
            <w:shd w:val="clear" w:color="auto" w:fill="auto"/>
            <w:vAlign w:val="center"/>
          </w:tcPr>
          <w:p w14:paraId="08ED3E7D" w14:textId="37489909" w:rsidR="00AA6DA9" w:rsidRDefault="00AA6DA9" w:rsidP="00AA6DA9">
            <w:pPr>
              <w:jc w:val="center"/>
              <w:rPr>
                <w:rFonts w:ascii="Arial" w:eastAsia="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10830573" w14:textId="7723B081" w:rsidR="00AA6DA9" w:rsidRDefault="00AA6DA9" w:rsidP="00AA6DA9">
            <w:pPr>
              <w:jc w:val="center"/>
              <w:rPr>
                <w:rFonts w:ascii="Arial" w:eastAsia="Arial" w:hAnsi="Arial" w:cs="Arial"/>
              </w:rPr>
            </w:pPr>
            <w:r>
              <w:rPr>
                <w:rFonts w:ascii="Arial" w:eastAsia="Arial" w:hAnsi="Arial" w:cs="Arial"/>
              </w:rPr>
              <w:t>100</w:t>
            </w:r>
          </w:p>
        </w:tc>
        <w:tc>
          <w:tcPr>
            <w:tcW w:w="992" w:type="dxa"/>
            <w:vAlign w:val="center"/>
          </w:tcPr>
          <w:p w14:paraId="0D74BD8F" w14:textId="77777777" w:rsidR="00AA6DA9" w:rsidRPr="001B4558" w:rsidRDefault="00AA6DA9" w:rsidP="00AA6DA9">
            <w:pPr>
              <w:jc w:val="center"/>
              <w:rPr>
                <w:rFonts w:ascii="Arial" w:hAnsi="Arial" w:cs="Arial"/>
              </w:rPr>
            </w:pPr>
          </w:p>
        </w:tc>
        <w:tc>
          <w:tcPr>
            <w:tcW w:w="992" w:type="dxa"/>
            <w:shd w:val="clear" w:color="auto" w:fill="auto"/>
            <w:vAlign w:val="center"/>
          </w:tcPr>
          <w:p w14:paraId="5298D3F1" w14:textId="2F373495"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4C0798D8" w14:textId="77777777" w:rsidR="00AA6DA9" w:rsidRPr="001B4558" w:rsidRDefault="00AA6DA9" w:rsidP="00AA6DA9">
            <w:pPr>
              <w:jc w:val="center"/>
              <w:rPr>
                <w:rFonts w:ascii="Arial Black" w:hAnsi="Arial Black" w:cs="Arial"/>
                <w:kern w:val="16"/>
                <w:lang w:val="pt-PT" w:eastAsia="en-US"/>
              </w:rPr>
            </w:pPr>
          </w:p>
        </w:tc>
      </w:tr>
      <w:tr w:rsidR="00AA6DA9" w:rsidRPr="005E2327" w14:paraId="28CED5B5" w14:textId="77777777" w:rsidTr="00C969DC">
        <w:tc>
          <w:tcPr>
            <w:tcW w:w="704" w:type="dxa"/>
            <w:shd w:val="clear" w:color="auto" w:fill="auto"/>
          </w:tcPr>
          <w:p w14:paraId="2E49AD39" w14:textId="21E9434B" w:rsidR="00AA6DA9" w:rsidRDefault="00AA6DA9" w:rsidP="00AA6DA9">
            <w:pPr>
              <w:jc w:val="both"/>
              <w:rPr>
                <w:rFonts w:ascii="Arial" w:hAnsi="Arial" w:cs="Arial"/>
              </w:rPr>
            </w:pPr>
            <w:r>
              <w:rPr>
                <w:rFonts w:ascii="Arial" w:hAnsi="Arial" w:cs="Arial"/>
              </w:rPr>
              <w:t>71</w:t>
            </w:r>
          </w:p>
        </w:tc>
        <w:tc>
          <w:tcPr>
            <w:tcW w:w="4111" w:type="dxa"/>
            <w:shd w:val="clear" w:color="auto" w:fill="auto"/>
          </w:tcPr>
          <w:p w14:paraId="5B8723B2" w14:textId="0CC7531D" w:rsidR="00AA6DA9" w:rsidRPr="00E67C56" w:rsidRDefault="00AA6DA9" w:rsidP="00AA6DA9">
            <w:pPr>
              <w:jc w:val="both"/>
              <w:rPr>
                <w:rFonts w:ascii="Arial" w:hAnsi="Arial" w:cs="Arial"/>
                <w:color w:val="000000"/>
              </w:rPr>
            </w:pPr>
            <w:r w:rsidRPr="00E67C56">
              <w:rPr>
                <w:rFonts w:ascii="Arial" w:hAnsi="Arial" w:cs="Arial"/>
                <w:color w:val="000000"/>
              </w:rPr>
              <w:t>Toalha de chão, listrada com cores fortes, tipo banho, 90% algodão, tamanho 100cm x 53cm. Toalha popular para limpeza geral.</w:t>
            </w:r>
          </w:p>
        </w:tc>
        <w:tc>
          <w:tcPr>
            <w:tcW w:w="850" w:type="dxa"/>
            <w:shd w:val="clear" w:color="auto" w:fill="auto"/>
            <w:vAlign w:val="center"/>
          </w:tcPr>
          <w:p w14:paraId="6A714225" w14:textId="55CC4238" w:rsidR="00AA6DA9" w:rsidRPr="00E67C56" w:rsidRDefault="00AA6DA9" w:rsidP="00AA6DA9">
            <w:pPr>
              <w:jc w:val="center"/>
              <w:rPr>
                <w:rFonts w:ascii="Arial" w:eastAsia="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16038785" w14:textId="18155183" w:rsidR="00AA6DA9" w:rsidRDefault="00AA6DA9" w:rsidP="00AA6DA9">
            <w:pPr>
              <w:jc w:val="center"/>
              <w:rPr>
                <w:rFonts w:ascii="Arial" w:eastAsia="Arial" w:hAnsi="Arial" w:cs="Arial"/>
              </w:rPr>
            </w:pPr>
            <w:r>
              <w:rPr>
                <w:rFonts w:ascii="Arial" w:eastAsia="Arial" w:hAnsi="Arial" w:cs="Arial"/>
              </w:rPr>
              <w:t>10</w:t>
            </w:r>
          </w:p>
        </w:tc>
        <w:tc>
          <w:tcPr>
            <w:tcW w:w="992" w:type="dxa"/>
            <w:vAlign w:val="center"/>
          </w:tcPr>
          <w:p w14:paraId="2072B962" w14:textId="77777777" w:rsidR="00AA6DA9" w:rsidRPr="001B4558" w:rsidRDefault="00AA6DA9" w:rsidP="00AA6DA9">
            <w:pPr>
              <w:jc w:val="center"/>
              <w:rPr>
                <w:rFonts w:ascii="Arial" w:hAnsi="Arial" w:cs="Arial"/>
              </w:rPr>
            </w:pPr>
          </w:p>
        </w:tc>
        <w:tc>
          <w:tcPr>
            <w:tcW w:w="992" w:type="dxa"/>
            <w:shd w:val="clear" w:color="auto" w:fill="auto"/>
            <w:vAlign w:val="center"/>
          </w:tcPr>
          <w:p w14:paraId="6C3EA3B0" w14:textId="04E4C90A"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A1A94E5" w14:textId="77777777" w:rsidR="00AA6DA9" w:rsidRPr="001B4558" w:rsidRDefault="00AA6DA9" w:rsidP="00AA6DA9">
            <w:pPr>
              <w:jc w:val="center"/>
              <w:rPr>
                <w:rFonts w:ascii="Arial Black" w:hAnsi="Arial Black" w:cs="Arial"/>
                <w:kern w:val="16"/>
                <w:lang w:val="pt-PT" w:eastAsia="en-US"/>
              </w:rPr>
            </w:pPr>
          </w:p>
        </w:tc>
      </w:tr>
      <w:tr w:rsidR="00AA6DA9" w:rsidRPr="005E2327" w14:paraId="2F2A0EB0" w14:textId="77777777" w:rsidTr="00C969DC">
        <w:tc>
          <w:tcPr>
            <w:tcW w:w="704" w:type="dxa"/>
            <w:shd w:val="clear" w:color="auto" w:fill="auto"/>
          </w:tcPr>
          <w:p w14:paraId="54960E34" w14:textId="7B823B9E" w:rsidR="00AA6DA9" w:rsidRDefault="00AA6DA9" w:rsidP="00AA6DA9">
            <w:pPr>
              <w:jc w:val="both"/>
              <w:rPr>
                <w:rFonts w:ascii="Arial" w:hAnsi="Arial" w:cs="Arial"/>
              </w:rPr>
            </w:pPr>
            <w:r>
              <w:rPr>
                <w:rFonts w:ascii="Arial" w:hAnsi="Arial" w:cs="Arial"/>
              </w:rPr>
              <w:t>72</w:t>
            </w:r>
          </w:p>
        </w:tc>
        <w:tc>
          <w:tcPr>
            <w:tcW w:w="4111" w:type="dxa"/>
            <w:shd w:val="clear" w:color="auto" w:fill="auto"/>
          </w:tcPr>
          <w:p w14:paraId="1BABC765" w14:textId="4E3619C1" w:rsidR="00AA6DA9" w:rsidRPr="00E67C56" w:rsidRDefault="00AA6DA9" w:rsidP="00AA6DA9">
            <w:pPr>
              <w:jc w:val="both"/>
              <w:rPr>
                <w:rFonts w:ascii="Arial" w:hAnsi="Arial" w:cs="Arial"/>
                <w:color w:val="000000"/>
              </w:rPr>
            </w:pPr>
            <w:r w:rsidRPr="00E67C56">
              <w:rPr>
                <w:rFonts w:ascii="Arial" w:hAnsi="Arial" w:cs="Arial"/>
                <w:color w:val="000000"/>
              </w:rPr>
              <w:t>Toalha de rosto, 100 % algodão, tamanho 50 cm de largura por 80 cm altura, em cores claras.</w:t>
            </w:r>
          </w:p>
        </w:tc>
        <w:tc>
          <w:tcPr>
            <w:tcW w:w="850" w:type="dxa"/>
            <w:shd w:val="clear" w:color="auto" w:fill="auto"/>
            <w:vAlign w:val="center"/>
          </w:tcPr>
          <w:p w14:paraId="280D33C0" w14:textId="0C86D69C" w:rsidR="00AA6DA9" w:rsidRPr="00E67C56" w:rsidRDefault="00AA6DA9" w:rsidP="00AA6DA9">
            <w:pPr>
              <w:jc w:val="center"/>
              <w:rPr>
                <w:rFonts w:ascii="Arial" w:eastAsia="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1D872039" w14:textId="2BE3DBD1" w:rsidR="00AA6DA9" w:rsidRDefault="00AA6DA9" w:rsidP="00AA6DA9">
            <w:pPr>
              <w:jc w:val="center"/>
              <w:rPr>
                <w:rFonts w:ascii="Arial" w:eastAsia="Arial" w:hAnsi="Arial" w:cs="Arial"/>
              </w:rPr>
            </w:pPr>
            <w:r>
              <w:rPr>
                <w:rFonts w:ascii="Arial" w:eastAsia="Arial" w:hAnsi="Arial" w:cs="Arial"/>
              </w:rPr>
              <w:t>110</w:t>
            </w:r>
          </w:p>
        </w:tc>
        <w:tc>
          <w:tcPr>
            <w:tcW w:w="992" w:type="dxa"/>
            <w:vAlign w:val="center"/>
          </w:tcPr>
          <w:p w14:paraId="63EBEB85" w14:textId="77777777" w:rsidR="00AA6DA9" w:rsidRPr="001B4558" w:rsidRDefault="00AA6DA9" w:rsidP="00AA6DA9">
            <w:pPr>
              <w:jc w:val="center"/>
              <w:rPr>
                <w:rFonts w:ascii="Arial" w:hAnsi="Arial" w:cs="Arial"/>
              </w:rPr>
            </w:pPr>
          </w:p>
        </w:tc>
        <w:tc>
          <w:tcPr>
            <w:tcW w:w="992" w:type="dxa"/>
            <w:shd w:val="clear" w:color="auto" w:fill="auto"/>
            <w:vAlign w:val="center"/>
          </w:tcPr>
          <w:p w14:paraId="6CB72BB9" w14:textId="5F749CCB"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4A155350" w14:textId="77777777" w:rsidR="00AA6DA9" w:rsidRPr="001B4558" w:rsidRDefault="00AA6DA9" w:rsidP="00AA6DA9">
            <w:pPr>
              <w:jc w:val="center"/>
              <w:rPr>
                <w:rFonts w:ascii="Arial Black" w:hAnsi="Arial Black" w:cs="Arial"/>
                <w:kern w:val="16"/>
                <w:lang w:val="pt-PT" w:eastAsia="en-US"/>
              </w:rPr>
            </w:pPr>
          </w:p>
        </w:tc>
      </w:tr>
      <w:tr w:rsidR="00AA6DA9" w:rsidRPr="005E2327" w14:paraId="6DDDB9CD" w14:textId="77777777" w:rsidTr="00C969DC">
        <w:tc>
          <w:tcPr>
            <w:tcW w:w="704" w:type="dxa"/>
            <w:shd w:val="clear" w:color="auto" w:fill="auto"/>
          </w:tcPr>
          <w:p w14:paraId="0D068A90" w14:textId="6E2DE176" w:rsidR="00AA6DA9" w:rsidRDefault="00AA6DA9" w:rsidP="00AA6DA9">
            <w:pPr>
              <w:jc w:val="both"/>
              <w:rPr>
                <w:rFonts w:ascii="Arial" w:hAnsi="Arial" w:cs="Arial"/>
              </w:rPr>
            </w:pPr>
            <w:r>
              <w:rPr>
                <w:rFonts w:ascii="Arial" w:hAnsi="Arial" w:cs="Arial"/>
              </w:rPr>
              <w:t>73</w:t>
            </w:r>
          </w:p>
        </w:tc>
        <w:tc>
          <w:tcPr>
            <w:tcW w:w="4111" w:type="dxa"/>
            <w:shd w:val="clear" w:color="auto" w:fill="auto"/>
          </w:tcPr>
          <w:p w14:paraId="4EFE6837" w14:textId="712F4C99" w:rsidR="00AA6DA9" w:rsidRPr="00E67C56" w:rsidRDefault="00AA6DA9" w:rsidP="00AA6DA9">
            <w:pPr>
              <w:jc w:val="both"/>
              <w:rPr>
                <w:rFonts w:ascii="Arial" w:hAnsi="Arial" w:cs="Arial"/>
                <w:color w:val="000000"/>
              </w:rPr>
            </w:pPr>
            <w:r w:rsidRPr="00E67C56">
              <w:rPr>
                <w:rFonts w:ascii="Arial" w:hAnsi="Arial" w:cs="Arial"/>
                <w:color w:val="000000"/>
              </w:rPr>
              <w:t>Touca de cozinha, unissex, de amarrar, com elástico para regulagem, material pala de brim, cor branca, com círculo de touca e tecido tipo rede.</w:t>
            </w:r>
          </w:p>
        </w:tc>
        <w:tc>
          <w:tcPr>
            <w:tcW w:w="850" w:type="dxa"/>
            <w:shd w:val="clear" w:color="auto" w:fill="auto"/>
            <w:vAlign w:val="center"/>
          </w:tcPr>
          <w:p w14:paraId="10F0DEC6" w14:textId="3E9A769A" w:rsidR="00AA6DA9" w:rsidRPr="00E67C56" w:rsidRDefault="00AA6DA9" w:rsidP="00AA6DA9">
            <w:pPr>
              <w:jc w:val="center"/>
              <w:rPr>
                <w:rFonts w:ascii="Arial" w:eastAsia="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039F0EC7" w14:textId="46C4D6E0" w:rsidR="00AA6DA9" w:rsidRDefault="00AA6DA9" w:rsidP="00AA6DA9">
            <w:pPr>
              <w:jc w:val="center"/>
              <w:rPr>
                <w:rFonts w:ascii="Arial" w:eastAsia="Arial" w:hAnsi="Arial" w:cs="Arial"/>
              </w:rPr>
            </w:pPr>
            <w:r>
              <w:rPr>
                <w:rFonts w:ascii="Arial" w:eastAsia="Arial" w:hAnsi="Arial" w:cs="Arial"/>
              </w:rPr>
              <w:t>50</w:t>
            </w:r>
          </w:p>
        </w:tc>
        <w:tc>
          <w:tcPr>
            <w:tcW w:w="992" w:type="dxa"/>
            <w:vAlign w:val="center"/>
          </w:tcPr>
          <w:p w14:paraId="0806884B" w14:textId="77777777" w:rsidR="00AA6DA9" w:rsidRPr="001B4558" w:rsidRDefault="00AA6DA9" w:rsidP="00AA6DA9">
            <w:pPr>
              <w:jc w:val="center"/>
              <w:rPr>
                <w:rFonts w:ascii="Arial" w:hAnsi="Arial" w:cs="Arial"/>
              </w:rPr>
            </w:pPr>
          </w:p>
        </w:tc>
        <w:tc>
          <w:tcPr>
            <w:tcW w:w="992" w:type="dxa"/>
            <w:shd w:val="clear" w:color="auto" w:fill="auto"/>
            <w:vAlign w:val="center"/>
          </w:tcPr>
          <w:p w14:paraId="7DA747DC" w14:textId="08741C8E"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157CBFFB" w14:textId="77777777" w:rsidR="00AA6DA9" w:rsidRPr="001B4558" w:rsidRDefault="00AA6DA9" w:rsidP="00AA6DA9">
            <w:pPr>
              <w:jc w:val="center"/>
              <w:rPr>
                <w:rFonts w:ascii="Arial Black" w:hAnsi="Arial Black" w:cs="Arial"/>
                <w:kern w:val="16"/>
                <w:lang w:val="pt-PT" w:eastAsia="en-US"/>
              </w:rPr>
            </w:pPr>
          </w:p>
        </w:tc>
      </w:tr>
      <w:tr w:rsidR="00AA6DA9" w:rsidRPr="005E2327" w14:paraId="6C3A6F22" w14:textId="77777777" w:rsidTr="00C969DC">
        <w:tc>
          <w:tcPr>
            <w:tcW w:w="704" w:type="dxa"/>
            <w:shd w:val="clear" w:color="auto" w:fill="auto"/>
          </w:tcPr>
          <w:p w14:paraId="29AA642F" w14:textId="18C64CE9" w:rsidR="00AA6DA9" w:rsidRDefault="00AA6DA9" w:rsidP="00AA6DA9">
            <w:pPr>
              <w:jc w:val="both"/>
              <w:rPr>
                <w:rFonts w:ascii="Arial" w:hAnsi="Arial" w:cs="Arial"/>
              </w:rPr>
            </w:pPr>
            <w:r>
              <w:rPr>
                <w:rFonts w:ascii="Arial" w:hAnsi="Arial" w:cs="Arial"/>
              </w:rPr>
              <w:t>74</w:t>
            </w:r>
          </w:p>
        </w:tc>
        <w:tc>
          <w:tcPr>
            <w:tcW w:w="4111" w:type="dxa"/>
            <w:shd w:val="clear" w:color="auto" w:fill="auto"/>
          </w:tcPr>
          <w:p w14:paraId="08D22031" w14:textId="0A814D4E" w:rsidR="00AA6DA9" w:rsidRPr="00E67C56" w:rsidRDefault="00AA6DA9" w:rsidP="00AA6DA9">
            <w:pPr>
              <w:jc w:val="both"/>
              <w:rPr>
                <w:rFonts w:ascii="Arial" w:hAnsi="Arial" w:cs="Arial"/>
                <w:color w:val="000000"/>
              </w:rPr>
            </w:pPr>
            <w:r w:rsidRPr="00E67C56">
              <w:rPr>
                <w:rFonts w:ascii="Arial" w:hAnsi="Arial" w:cs="Arial"/>
                <w:color w:val="000000"/>
              </w:rPr>
              <w:t>Travesseiro de fibra (70 x 50), boa qualidade</w:t>
            </w:r>
          </w:p>
        </w:tc>
        <w:tc>
          <w:tcPr>
            <w:tcW w:w="850" w:type="dxa"/>
            <w:shd w:val="clear" w:color="auto" w:fill="auto"/>
            <w:vAlign w:val="center"/>
          </w:tcPr>
          <w:p w14:paraId="0029A55D" w14:textId="1D7F67D4" w:rsidR="00AA6DA9" w:rsidRPr="00E67C56" w:rsidRDefault="00AA6DA9" w:rsidP="00AA6DA9">
            <w:pPr>
              <w:jc w:val="center"/>
              <w:rPr>
                <w:rFonts w:ascii="Arial" w:eastAsia="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58B97EAE" w14:textId="3BBEF639" w:rsidR="00AA6DA9" w:rsidRDefault="00AA6DA9" w:rsidP="00AA6DA9">
            <w:pPr>
              <w:jc w:val="center"/>
              <w:rPr>
                <w:rFonts w:ascii="Arial" w:eastAsia="Arial" w:hAnsi="Arial" w:cs="Arial"/>
              </w:rPr>
            </w:pPr>
            <w:r>
              <w:rPr>
                <w:rFonts w:ascii="Arial" w:eastAsia="Arial" w:hAnsi="Arial" w:cs="Arial"/>
              </w:rPr>
              <w:t>80</w:t>
            </w:r>
          </w:p>
        </w:tc>
        <w:tc>
          <w:tcPr>
            <w:tcW w:w="992" w:type="dxa"/>
            <w:vAlign w:val="center"/>
          </w:tcPr>
          <w:p w14:paraId="5F3DC542" w14:textId="77777777" w:rsidR="00AA6DA9" w:rsidRPr="001B4558" w:rsidRDefault="00AA6DA9" w:rsidP="00AA6DA9">
            <w:pPr>
              <w:jc w:val="center"/>
              <w:rPr>
                <w:rFonts w:ascii="Arial" w:hAnsi="Arial" w:cs="Arial"/>
              </w:rPr>
            </w:pPr>
          </w:p>
        </w:tc>
        <w:tc>
          <w:tcPr>
            <w:tcW w:w="992" w:type="dxa"/>
            <w:shd w:val="clear" w:color="auto" w:fill="auto"/>
            <w:vAlign w:val="center"/>
          </w:tcPr>
          <w:p w14:paraId="5FC55A5A" w14:textId="27F8CA1E"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12825AF" w14:textId="77777777" w:rsidR="00AA6DA9" w:rsidRPr="001B4558" w:rsidRDefault="00AA6DA9" w:rsidP="00AA6DA9">
            <w:pPr>
              <w:jc w:val="center"/>
              <w:rPr>
                <w:rFonts w:ascii="Arial Black" w:hAnsi="Arial Black" w:cs="Arial"/>
                <w:kern w:val="16"/>
                <w:lang w:val="pt-PT" w:eastAsia="en-US"/>
              </w:rPr>
            </w:pPr>
          </w:p>
        </w:tc>
      </w:tr>
      <w:tr w:rsidR="00AA6DA9" w:rsidRPr="005E2327" w14:paraId="7BFADE9C" w14:textId="77777777" w:rsidTr="00C969DC">
        <w:tc>
          <w:tcPr>
            <w:tcW w:w="704" w:type="dxa"/>
            <w:shd w:val="clear" w:color="auto" w:fill="auto"/>
          </w:tcPr>
          <w:p w14:paraId="28F5E80E" w14:textId="623B0F6A" w:rsidR="00AA6DA9" w:rsidRDefault="00AA6DA9" w:rsidP="00AA6DA9">
            <w:pPr>
              <w:jc w:val="both"/>
              <w:rPr>
                <w:rFonts w:ascii="Arial" w:hAnsi="Arial" w:cs="Arial"/>
              </w:rPr>
            </w:pPr>
            <w:r>
              <w:rPr>
                <w:rFonts w:ascii="Arial" w:hAnsi="Arial" w:cs="Arial"/>
              </w:rPr>
              <w:t>75</w:t>
            </w:r>
          </w:p>
        </w:tc>
        <w:tc>
          <w:tcPr>
            <w:tcW w:w="4111" w:type="dxa"/>
            <w:shd w:val="clear" w:color="auto" w:fill="auto"/>
          </w:tcPr>
          <w:p w14:paraId="7CD41F0C" w14:textId="0ECB4262" w:rsidR="00AA6DA9" w:rsidRPr="00E67C56" w:rsidRDefault="00AA6DA9" w:rsidP="00AA6DA9">
            <w:pPr>
              <w:jc w:val="both"/>
              <w:rPr>
                <w:rFonts w:ascii="Arial" w:hAnsi="Arial" w:cs="Arial"/>
                <w:color w:val="000000"/>
              </w:rPr>
            </w:pPr>
            <w:proofErr w:type="spellStart"/>
            <w:r w:rsidRPr="00E67C56">
              <w:rPr>
                <w:rFonts w:ascii="Arial" w:hAnsi="Arial" w:cs="Arial"/>
                <w:color w:val="000000"/>
              </w:rPr>
              <w:t>Virol</w:t>
            </w:r>
            <w:proofErr w:type="spellEnd"/>
            <w:r w:rsidRPr="00E67C56">
              <w:rPr>
                <w:rFonts w:ascii="Arial" w:hAnsi="Arial" w:cs="Arial"/>
                <w:color w:val="000000"/>
              </w:rPr>
              <w:t xml:space="preserve"> hospitalar, 100% algodão, listrados na cor verde bandeira e branca, medindo 1,60X2,50 com as iniciais do hospital </w:t>
            </w:r>
            <w:proofErr w:type="spellStart"/>
            <w:r w:rsidRPr="00E67C56">
              <w:rPr>
                <w:rFonts w:ascii="Arial" w:hAnsi="Arial" w:cs="Arial"/>
                <w:color w:val="000000"/>
              </w:rPr>
              <w:t>silcadas</w:t>
            </w:r>
            <w:proofErr w:type="spellEnd"/>
            <w:r w:rsidRPr="00E67C56">
              <w:rPr>
                <w:rFonts w:ascii="Arial" w:hAnsi="Arial" w:cs="Arial"/>
                <w:color w:val="000000"/>
              </w:rPr>
              <w:t xml:space="preserve"> no centro, sendo as iniciais UMSNAR, as iniciais da unidade deverão estar na cor verde bandeira.</w:t>
            </w:r>
          </w:p>
        </w:tc>
        <w:tc>
          <w:tcPr>
            <w:tcW w:w="850" w:type="dxa"/>
            <w:shd w:val="clear" w:color="auto" w:fill="auto"/>
            <w:vAlign w:val="center"/>
          </w:tcPr>
          <w:p w14:paraId="70B817E0" w14:textId="26BE5A28" w:rsidR="00AA6DA9" w:rsidRPr="00E67C56" w:rsidRDefault="00AA6DA9" w:rsidP="00AA6DA9">
            <w:pPr>
              <w:jc w:val="center"/>
              <w:rPr>
                <w:rFonts w:ascii="Arial" w:eastAsia="Arial" w:hAnsi="Arial" w:cs="Arial"/>
              </w:rPr>
            </w:pPr>
            <w:proofErr w:type="spellStart"/>
            <w:r w:rsidRPr="00E67C56">
              <w:rPr>
                <w:rFonts w:ascii="Arial" w:eastAsia="Arial" w:hAnsi="Arial" w:cs="Arial"/>
              </w:rPr>
              <w:t>Unid</w:t>
            </w:r>
            <w:proofErr w:type="spellEnd"/>
          </w:p>
        </w:tc>
        <w:tc>
          <w:tcPr>
            <w:tcW w:w="993" w:type="dxa"/>
            <w:shd w:val="clear" w:color="auto" w:fill="auto"/>
            <w:vAlign w:val="center"/>
          </w:tcPr>
          <w:p w14:paraId="6178EAC7" w14:textId="6F957EFB" w:rsidR="00AA6DA9" w:rsidRDefault="00AA6DA9" w:rsidP="00AA6DA9">
            <w:pPr>
              <w:jc w:val="center"/>
              <w:rPr>
                <w:rFonts w:ascii="Arial" w:eastAsia="Arial" w:hAnsi="Arial" w:cs="Arial"/>
              </w:rPr>
            </w:pPr>
            <w:r>
              <w:rPr>
                <w:rFonts w:ascii="Arial" w:eastAsia="Arial" w:hAnsi="Arial" w:cs="Arial"/>
              </w:rPr>
              <w:t>200</w:t>
            </w:r>
          </w:p>
        </w:tc>
        <w:tc>
          <w:tcPr>
            <w:tcW w:w="992" w:type="dxa"/>
            <w:vAlign w:val="center"/>
          </w:tcPr>
          <w:p w14:paraId="76D3BE9D" w14:textId="77777777" w:rsidR="00AA6DA9" w:rsidRPr="001B4558" w:rsidRDefault="00AA6DA9" w:rsidP="00AA6DA9">
            <w:pPr>
              <w:jc w:val="center"/>
              <w:rPr>
                <w:rFonts w:ascii="Arial" w:hAnsi="Arial" w:cs="Arial"/>
              </w:rPr>
            </w:pPr>
          </w:p>
        </w:tc>
        <w:tc>
          <w:tcPr>
            <w:tcW w:w="992" w:type="dxa"/>
            <w:shd w:val="clear" w:color="auto" w:fill="auto"/>
            <w:vAlign w:val="center"/>
          </w:tcPr>
          <w:p w14:paraId="34448393" w14:textId="553543D7" w:rsidR="00AA6DA9" w:rsidRPr="001B4558" w:rsidRDefault="00AA6DA9" w:rsidP="00AA6DA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43785FAA" w14:textId="77777777" w:rsidR="00AA6DA9" w:rsidRPr="001B4558" w:rsidRDefault="00AA6DA9" w:rsidP="00AA6DA9">
            <w:pPr>
              <w:jc w:val="center"/>
              <w:rPr>
                <w:rFonts w:ascii="Arial Black" w:hAnsi="Arial Black" w:cs="Arial"/>
                <w:kern w:val="16"/>
                <w:lang w:val="pt-PT" w:eastAsia="en-US"/>
              </w:rPr>
            </w:pPr>
          </w:p>
        </w:tc>
      </w:tr>
    </w:tbl>
    <w:p w14:paraId="0E74E037" w14:textId="77777777" w:rsidR="00607849" w:rsidRPr="008C0659" w:rsidRDefault="00607849" w:rsidP="00D528DF">
      <w:pPr>
        <w:pStyle w:val="PADRO"/>
        <w:keepNext w:val="0"/>
        <w:widowControl/>
        <w:shd w:val="clear" w:color="auto" w:fill="auto"/>
        <w:spacing w:before="120" w:after="120"/>
        <w:ind w:firstLine="0"/>
        <w:rPr>
          <w:rFonts w:ascii="Arial" w:hAnsi="Arial" w:cs="Arial"/>
          <w:sz w:val="22"/>
          <w:szCs w:val="22"/>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573"/>
      </w:tblGrid>
      <w:tr w:rsidR="00607849" w:rsidRPr="008C0659" w14:paraId="56DDABD5" w14:textId="77777777" w:rsidTr="00E13E71">
        <w:tc>
          <w:tcPr>
            <w:tcW w:w="851" w:type="dxa"/>
            <w:shd w:val="clear" w:color="auto" w:fill="auto"/>
          </w:tcPr>
          <w:p w14:paraId="34CA48F4" w14:textId="77777777" w:rsidR="00607849" w:rsidRPr="008C0659" w:rsidRDefault="00607849" w:rsidP="00D528DF">
            <w:pPr>
              <w:pStyle w:val="PADRO"/>
              <w:keepNext w:val="0"/>
              <w:widowControl/>
              <w:shd w:val="clear" w:color="auto" w:fill="auto"/>
              <w:spacing w:before="120" w:after="120"/>
              <w:ind w:firstLine="0"/>
              <w:rPr>
                <w:rFonts w:ascii="Arial" w:hAnsi="Arial" w:cs="Arial"/>
                <w:b/>
                <w:bCs/>
                <w:sz w:val="22"/>
                <w:szCs w:val="22"/>
              </w:rPr>
            </w:pPr>
            <w:r w:rsidRPr="008C0659">
              <w:rPr>
                <w:rFonts w:ascii="Arial" w:hAnsi="Arial" w:cs="Arial"/>
                <w:b/>
                <w:bCs/>
                <w:sz w:val="22"/>
                <w:szCs w:val="22"/>
              </w:rPr>
              <w:t>Total</w:t>
            </w:r>
          </w:p>
        </w:tc>
        <w:tc>
          <w:tcPr>
            <w:tcW w:w="5528" w:type="dxa"/>
            <w:shd w:val="clear" w:color="auto" w:fill="auto"/>
          </w:tcPr>
          <w:p w14:paraId="4F5D85DB" w14:textId="77777777" w:rsidR="00607849" w:rsidRPr="008C0659" w:rsidRDefault="00607849" w:rsidP="00D528DF">
            <w:pPr>
              <w:pStyle w:val="PADRO"/>
              <w:keepNext w:val="0"/>
              <w:widowControl/>
              <w:shd w:val="clear" w:color="auto" w:fill="auto"/>
              <w:spacing w:before="120" w:after="120"/>
              <w:ind w:firstLine="0"/>
              <w:rPr>
                <w:rFonts w:ascii="Arial" w:hAnsi="Arial" w:cs="Arial"/>
                <w:b/>
                <w:bCs/>
                <w:sz w:val="22"/>
                <w:szCs w:val="22"/>
              </w:rPr>
            </w:pPr>
            <w:r w:rsidRPr="008C0659">
              <w:rPr>
                <w:rFonts w:ascii="Arial" w:hAnsi="Arial" w:cs="Arial"/>
                <w:b/>
                <w:bCs/>
                <w:sz w:val="22"/>
                <w:szCs w:val="22"/>
              </w:rPr>
              <w:t>Preço para o fornecimento do conjunto dos itens</w:t>
            </w:r>
          </w:p>
        </w:tc>
        <w:tc>
          <w:tcPr>
            <w:tcW w:w="3573" w:type="dxa"/>
            <w:shd w:val="clear" w:color="auto" w:fill="auto"/>
          </w:tcPr>
          <w:p w14:paraId="51E4F025" w14:textId="77777777" w:rsidR="00607849" w:rsidRPr="008C0659" w:rsidRDefault="00607849" w:rsidP="00D528DF">
            <w:pPr>
              <w:pStyle w:val="PADRO"/>
              <w:keepNext w:val="0"/>
              <w:widowControl/>
              <w:shd w:val="clear" w:color="auto" w:fill="auto"/>
              <w:spacing w:before="120" w:after="120"/>
              <w:ind w:firstLine="0"/>
              <w:jc w:val="center"/>
              <w:rPr>
                <w:rFonts w:ascii="Arial" w:hAnsi="Arial" w:cs="Arial"/>
                <w:sz w:val="22"/>
                <w:szCs w:val="22"/>
              </w:rPr>
            </w:pPr>
            <w:r w:rsidRPr="008C0659">
              <w:rPr>
                <w:rFonts w:ascii="Arial" w:hAnsi="Arial" w:cs="Arial"/>
                <w:sz w:val="22"/>
                <w:szCs w:val="22"/>
                <w:highlight w:val="yellow"/>
              </w:rPr>
              <w:t>........................</w:t>
            </w:r>
          </w:p>
        </w:tc>
      </w:tr>
    </w:tbl>
    <w:p w14:paraId="1115F5E7" w14:textId="77777777" w:rsidR="00607849" w:rsidRPr="008C0659" w:rsidRDefault="00607849" w:rsidP="00D528DF">
      <w:pPr>
        <w:spacing w:line="276" w:lineRule="auto"/>
        <w:ind w:left="425"/>
        <w:jc w:val="both"/>
        <w:rPr>
          <w:rFonts w:ascii="Arial" w:hAnsi="Arial" w:cs="Arial"/>
          <w:sz w:val="22"/>
          <w:szCs w:val="22"/>
          <w:lang w:val="x-none"/>
        </w:rPr>
      </w:pPr>
    </w:p>
    <w:p w14:paraId="12876B7F" w14:textId="77777777" w:rsidR="00607849" w:rsidRPr="008C0659" w:rsidRDefault="00607849" w:rsidP="00D528DF">
      <w:pPr>
        <w:pStyle w:val="Nivel2"/>
        <w:numPr>
          <w:ilvl w:val="0"/>
          <w:numId w:val="0"/>
        </w:numPr>
        <w:spacing w:before="0" w:after="0"/>
        <w:rPr>
          <w:sz w:val="22"/>
          <w:szCs w:val="22"/>
        </w:rPr>
      </w:pPr>
      <w:r w:rsidRPr="008C0659">
        <w:rPr>
          <w:sz w:val="22"/>
          <w:szCs w:val="22"/>
        </w:rPr>
        <w:t>1.2. Vinculam a contratação, independente de transcrição, os seguintes termos:</w:t>
      </w:r>
    </w:p>
    <w:p w14:paraId="7033B309"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1.2.1. O termo de referência e o ETP – Estudo Técnico Preliminar;</w:t>
      </w:r>
    </w:p>
    <w:p w14:paraId="0A68608D"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1.2.2. O edital ou instrumento convocatório do procedimento;</w:t>
      </w:r>
    </w:p>
    <w:p w14:paraId="614CB37F"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1.2.3. A proposta da contratada apresentada na licitação;</w:t>
      </w:r>
    </w:p>
    <w:p w14:paraId="568F0AC4"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1.2.4. Outros Anexos dos documentos supracitados.</w:t>
      </w:r>
    </w:p>
    <w:p w14:paraId="489CF62A"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489C97DA"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bookmarkStart w:id="1" w:name="_Hlk125363574"/>
      <w:r w:rsidRPr="008C0659">
        <w:rPr>
          <w:rFonts w:cs="Arial"/>
          <w:color w:val="auto"/>
          <w:sz w:val="22"/>
          <w:szCs w:val="22"/>
        </w:rPr>
        <w:t>CLÁUSULA SEGUNDA – DA VIGÊNCIA E PRORROGAÇÃO</w:t>
      </w:r>
    </w:p>
    <w:bookmarkEnd w:id="1"/>
    <w:p w14:paraId="04588438" w14:textId="1062F76D" w:rsidR="00607849" w:rsidRPr="003A78DD" w:rsidRDefault="00607849" w:rsidP="00D528DF">
      <w:pPr>
        <w:pStyle w:val="Nvel2-Red"/>
        <w:numPr>
          <w:ilvl w:val="0"/>
          <w:numId w:val="0"/>
        </w:numPr>
        <w:spacing w:before="0" w:after="0"/>
        <w:rPr>
          <w:i w:val="0"/>
          <w:color w:val="auto"/>
          <w:sz w:val="22"/>
          <w:szCs w:val="22"/>
        </w:rPr>
      </w:pPr>
      <w:r w:rsidRPr="003A78DD">
        <w:rPr>
          <w:i w:val="0"/>
          <w:color w:val="auto"/>
          <w:sz w:val="22"/>
          <w:szCs w:val="22"/>
        </w:rPr>
        <w:t>2.1. O prazo de vigência da contratação é de 12 (doze) meses, contados d</w:t>
      </w:r>
      <w:r w:rsidR="006249BC">
        <w:rPr>
          <w:i w:val="0"/>
          <w:color w:val="auto"/>
          <w:sz w:val="22"/>
          <w:szCs w:val="22"/>
        </w:rPr>
        <w:t xml:space="preserve">a data deste contrato, </w:t>
      </w:r>
      <w:r w:rsidRPr="003A78DD">
        <w:rPr>
          <w:i w:val="0"/>
          <w:color w:val="auto"/>
          <w:sz w:val="22"/>
          <w:szCs w:val="22"/>
        </w:rPr>
        <w:t xml:space="preserve">para completa execução do objeto. </w:t>
      </w:r>
    </w:p>
    <w:p w14:paraId="52D51B41" w14:textId="77777777" w:rsidR="00607849" w:rsidRPr="003A78DD" w:rsidRDefault="00607849" w:rsidP="00D528DF">
      <w:pPr>
        <w:pStyle w:val="Nvel2-Red"/>
        <w:numPr>
          <w:ilvl w:val="0"/>
          <w:numId w:val="0"/>
        </w:numPr>
        <w:spacing w:before="0" w:after="0"/>
        <w:rPr>
          <w:i w:val="0"/>
          <w:color w:val="auto"/>
          <w:sz w:val="22"/>
          <w:szCs w:val="22"/>
        </w:rPr>
      </w:pPr>
    </w:p>
    <w:p w14:paraId="54836E52" w14:textId="77777777" w:rsidR="00607849" w:rsidRPr="003A78DD" w:rsidRDefault="00607849" w:rsidP="00D528DF">
      <w:pPr>
        <w:pStyle w:val="Nvel2-Red"/>
        <w:numPr>
          <w:ilvl w:val="0"/>
          <w:numId w:val="0"/>
        </w:numPr>
        <w:spacing w:before="0" w:after="0"/>
        <w:rPr>
          <w:i w:val="0"/>
          <w:color w:val="auto"/>
          <w:sz w:val="22"/>
          <w:szCs w:val="22"/>
        </w:rPr>
      </w:pPr>
      <w:r w:rsidRPr="003A78DD">
        <w:rPr>
          <w:rFonts w:eastAsia="Arial Unicode MS"/>
          <w:i w:val="0"/>
          <w:iCs w:val="0"/>
          <w:color w:val="auto"/>
          <w:sz w:val="22"/>
          <w:szCs w:val="22"/>
        </w:rPr>
        <w:t xml:space="preserve">2.2. O prazo de vigência poderá ser prorrogado, </w:t>
      </w:r>
      <w:r w:rsidRPr="003A78DD">
        <w:rPr>
          <w:i w:val="0"/>
          <w:iCs w:val="0"/>
          <w:color w:val="auto"/>
          <w:sz w:val="22"/>
          <w:szCs w:val="22"/>
        </w:rPr>
        <w:t xml:space="preserve">na forma do </w:t>
      </w:r>
      <w:hyperlink r:id="rId7" w:anchor="art105" w:history="1">
        <w:r w:rsidRPr="003A78DD">
          <w:rPr>
            <w:rStyle w:val="Hyperlink"/>
            <w:i w:val="0"/>
            <w:iCs w:val="0"/>
            <w:color w:val="auto"/>
            <w:sz w:val="22"/>
            <w:szCs w:val="22"/>
          </w:rPr>
          <w:t>art. 105 da Lei Federal 14.133 de 2021</w:t>
        </w:r>
      </w:hyperlink>
      <w:r w:rsidRPr="003A78DD">
        <w:rPr>
          <w:i w:val="0"/>
          <w:color w:val="auto"/>
          <w:sz w:val="22"/>
          <w:szCs w:val="22"/>
        </w:rPr>
        <w:t xml:space="preserve">, se de conveniência para a Administração e em comum acordo entre as partes, com vista à continuidade do fornecimento, ou para a conclusão do objeto. </w:t>
      </w:r>
    </w:p>
    <w:p w14:paraId="512C143C" w14:textId="77777777" w:rsidR="00607849" w:rsidRPr="003A78DD" w:rsidRDefault="00607849" w:rsidP="00D528DF">
      <w:pPr>
        <w:pStyle w:val="Nvel2-Red"/>
        <w:numPr>
          <w:ilvl w:val="0"/>
          <w:numId w:val="0"/>
        </w:numPr>
        <w:spacing w:before="0" w:after="0"/>
        <w:rPr>
          <w:i w:val="0"/>
          <w:color w:val="auto"/>
          <w:sz w:val="22"/>
          <w:szCs w:val="22"/>
        </w:rPr>
      </w:pPr>
    </w:p>
    <w:p w14:paraId="23111079" w14:textId="77777777" w:rsidR="00607849" w:rsidRPr="003A78DD" w:rsidRDefault="00607849" w:rsidP="00D528DF">
      <w:pPr>
        <w:pStyle w:val="Nvel2-Red"/>
        <w:numPr>
          <w:ilvl w:val="0"/>
          <w:numId w:val="0"/>
        </w:numPr>
        <w:spacing w:before="0" w:after="0"/>
        <w:rPr>
          <w:i w:val="0"/>
          <w:iCs w:val="0"/>
          <w:color w:val="auto"/>
          <w:sz w:val="22"/>
          <w:szCs w:val="22"/>
        </w:rPr>
      </w:pPr>
      <w:r w:rsidRPr="003A78DD">
        <w:rPr>
          <w:i w:val="0"/>
          <w:iCs w:val="0"/>
          <w:color w:val="auto"/>
          <w:sz w:val="22"/>
          <w:szCs w:val="22"/>
        </w:rPr>
        <w:lastRenderedPageBreak/>
        <w:t xml:space="preserve">2.3. A prorrogação de que trata o tópico acima é condicionada ao ateste, pela </w:t>
      </w:r>
      <w:r w:rsidRPr="003A78DD">
        <w:rPr>
          <w:rStyle w:val="Hyperlink"/>
          <w:i w:val="0"/>
          <w:iCs w:val="0"/>
          <w:color w:val="auto"/>
          <w:sz w:val="22"/>
          <w:szCs w:val="22"/>
        </w:rPr>
        <w:t>autoridade</w:t>
      </w:r>
      <w:r w:rsidRPr="003A78DD">
        <w:rPr>
          <w:i w:val="0"/>
          <w:iCs w:val="0"/>
          <w:color w:val="auto"/>
          <w:sz w:val="22"/>
          <w:szCs w:val="22"/>
        </w:rPr>
        <w:t xml:space="preserve"> competente, de que as condições do fornecimento e os preços contratados permanecem vantajosos para a Administração, mantido o equilíbrio financeiro do contrato.</w:t>
      </w:r>
    </w:p>
    <w:p w14:paraId="60B1C128" w14:textId="77777777" w:rsidR="00607849" w:rsidRPr="003A78DD" w:rsidRDefault="00607849" w:rsidP="00D528DF">
      <w:pPr>
        <w:spacing w:line="276" w:lineRule="auto"/>
        <w:jc w:val="both"/>
        <w:rPr>
          <w:rFonts w:ascii="Arial" w:hAnsi="Arial" w:cs="Arial"/>
          <w:bCs/>
          <w:iCs/>
          <w:sz w:val="22"/>
          <w:szCs w:val="22"/>
        </w:rPr>
      </w:pPr>
    </w:p>
    <w:p w14:paraId="1E4BF526"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bookmarkStart w:id="2" w:name="_Hlk125363560"/>
      <w:r w:rsidRPr="008C0659">
        <w:rPr>
          <w:rFonts w:cs="Arial"/>
          <w:color w:val="auto"/>
          <w:sz w:val="22"/>
          <w:szCs w:val="22"/>
        </w:rPr>
        <w:t>CLÁUSULA TERCEIRA – MODELOS DE EXECUÇÃO E GESTÃO</w:t>
      </w:r>
    </w:p>
    <w:bookmarkEnd w:id="2"/>
    <w:p w14:paraId="55AD19CA"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3.1. O regime de execução contratual, o modelo de acompanhamento e fiscalização e todas as práticas de gestão, e os prazos e condições de</w:t>
      </w:r>
      <w:r w:rsidRPr="008C0659">
        <w:rPr>
          <w:rFonts w:ascii="Arial" w:hAnsi="Arial" w:cs="Arial"/>
          <w:color w:val="000000"/>
          <w:sz w:val="22"/>
          <w:szCs w:val="22"/>
        </w:rPr>
        <w:t xml:space="preserve"> conclusão e entrega, e também o recebimento provisório e definitivo</w:t>
      </w:r>
      <w:r w:rsidRPr="008C0659">
        <w:rPr>
          <w:rFonts w:ascii="Arial" w:hAnsi="Arial" w:cs="Arial"/>
          <w:sz w:val="22"/>
          <w:szCs w:val="22"/>
        </w:rPr>
        <w:t xml:space="preserve"> constam no Termo de Referência e dos seus anexos.</w:t>
      </w:r>
    </w:p>
    <w:p w14:paraId="6CC34DD8" w14:textId="77777777" w:rsidR="00607849" w:rsidRPr="008C0659" w:rsidRDefault="00607849" w:rsidP="00D528DF">
      <w:pPr>
        <w:pStyle w:val="PargrafodaLista"/>
        <w:spacing w:line="276" w:lineRule="auto"/>
        <w:ind w:left="426"/>
        <w:jc w:val="both"/>
        <w:rPr>
          <w:rFonts w:ascii="Arial" w:hAnsi="Arial" w:cs="Arial"/>
          <w:sz w:val="22"/>
          <w:szCs w:val="22"/>
        </w:rPr>
      </w:pPr>
    </w:p>
    <w:p w14:paraId="1B8E5427" w14:textId="77777777" w:rsidR="00607849" w:rsidRPr="008C0659"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sz w:val="22"/>
          <w:szCs w:val="22"/>
        </w:rPr>
      </w:pPr>
      <w:r w:rsidRPr="008C0659">
        <w:rPr>
          <w:rFonts w:cs="Arial"/>
          <w:color w:val="auto"/>
          <w:sz w:val="22"/>
          <w:szCs w:val="22"/>
        </w:rPr>
        <w:t>CLÁUSULA QUARTA – DA POSSIBILIDADE DA SUBCONTRATAÇÃO</w:t>
      </w:r>
    </w:p>
    <w:p w14:paraId="15B7EE10" w14:textId="77777777" w:rsidR="00607849" w:rsidRPr="008C0659" w:rsidRDefault="00607849" w:rsidP="00D528DF">
      <w:pPr>
        <w:pStyle w:val="Nvel3-R"/>
        <w:numPr>
          <w:ilvl w:val="0"/>
          <w:numId w:val="0"/>
        </w:numPr>
        <w:spacing w:before="0" w:after="0"/>
        <w:rPr>
          <w:i w:val="0"/>
          <w:color w:val="000000"/>
          <w:sz w:val="22"/>
          <w:szCs w:val="22"/>
        </w:rPr>
      </w:pPr>
      <w:r w:rsidRPr="008C0659">
        <w:rPr>
          <w:i w:val="0"/>
          <w:color w:val="000000"/>
          <w:sz w:val="22"/>
          <w:szCs w:val="22"/>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8C0659" w:rsidRDefault="00607849" w:rsidP="00D528DF">
      <w:pPr>
        <w:spacing w:line="276" w:lineRule="auto"/>
        <w:jc w:val="both"/>
        <w:rPr>
          <w:rFonts w:ascii="Arial" w:hAnsi="Arial" w:cs="Arial"/>
          <w:sz w:val="22"/>
          <w:szCs w:val="22"/>
        </w:rPr>
      </w:pPr>
    </w:p>
    <w:p w14:paraId="18C88BC8" w14:textId="77777777" w:rsidR="00607849" w:rsidRPr="008C0659" w:rsidRDefault="00607849" w:rsidP="00D528DF">
      <w:pPr>
        <w:pStyle w:val="Nivel01Titulo"/>
        <w:numPr>
          <w:ilvl w:val="0"/>
          <w:numId w:val="0"/>
        </w:numPr>
        <w:tabs>
          <w:tab w:val="clear" w:pos="567"/>
          <w:tab w:val="left" w:pos="0"/>
        </w:tabs>
        <w:spacing w:before="0" w:line="276" w:lineRule="auto"/>
        <w:outlineLvl w:val="9"/>
        <w:rPr>
          <w:rFonts w:cs="Arial"/>
          <w:color w:val="auto"/>
          <w:sz w:val="22"/>
          <w:szCs w:val="22"/>
        </w:rPr>
      </w:pPr>
      <w:r w:rsidRPr="008C0659">
        <w:rPr>
          <w:rFonts w:cs="Arial"/>
          <w:color w:val="auto"/>
          <w:sz w:val="22"/>
          <w:szCs w:val="22"/>
        </w:rPr>
        <w:t xml:space="preserve">CLÁUSULA QUINTA – DO VALOR DO CONTRATO E DO PAGAMENTO </w:t>
      </w:r>
    </w:p>
    <w:p w14:paraId="078210C9" w14:textId="77777777" w:rsidR="00607849" w:rsidRPr="003A78DD" w:rsidRDefault="00607849" w:rsidP="00D528DF">
      <w:pPr>
        <w:tabs>
          <w:tab w:val="left" w:pos="0"/>
        </w:tabs>
        <w:spacing w:line="276" w:lineRule="auto"/>
        <w:rPr>
          <w:rFonts w:ascii="Arial" w:hAnsi="Arial" w:cs="Arial"/>
          <w:b/>
          <w:bCs/>
          <w:sz w:val="22"/>
          <w:szCs w:val="22"/>
        </w:rPr>
      </w:pPr>
      <w:r w:rsidRPr="003A78DD">
        <w:rPr>
          <w:rFonts w:ascii="Arial" w:hAnsi="Arial" w:cs="Arial"/>
          <w:b/>
          <w:bCs/>
          <w:sz w:val="22"/>
          <w:szCs w:val="22"/>
        </w:rPr>
        <w:t>5.1. Do Preço do Fornecimento.</w:t>
      </w:r>
    </w:p>
    <w:p w14:paraId="23CAB322" w14:textId="77777777" w:rsidR="00607849" w:rsidRPr="003A78DD" w:rsidRDefault="00607849" w:rsidP="00D528DF">
      <w:pPr>
        <w:tabs>
          <w:tab w:val="left" w:pos="0"/>
        </w:tabs>
        <w:spacing w:line="276" w:lineRule="auto"/>
        <w:rPr>
          <w:rFonts w:ascii="Arial" w:hAnsi="Arial" w:cs="Arial"/>
          <w:bCs/>
          <w:iCs/>
          <w:sz w:val="22"/>
          <w:szCs w:val="22"/>
        </w:rPr>
      </w:pPr>
      <w:r w:rsidRPr="003A78DD">
        <w:rPr>
          <w:rFonts w:ascii="Arial" w:hAnsi="Arial" w:cs="Arial"/>
          <w:bCs/>
          <w:iCs/>
          <w:sz w:val="22"/>
          <w:szCs w:val="22"/>
        </w:rPr>
        <w:t xml:space="preserve">5.1.1. O preço contratado para o fornecimento é de R$ </w:t>
      </w:r>
      <w:r w:rsidRPr="003A78DD">
        <w:rPr>
          <w:rFonts w:ascii="Arial" w:hAnsi="Arial" w:cs="Arial"/>
          <w:bCs/>
          <w:iCs/>
          <w:sz w:val="22"/>
          <w:szCs w:val="22"/>
          <w:highlight w:val="yellow"/>
        </w:rPr>
        <w:t>..........</w:t>
      </w:r>
      <w:r w:rsidRPr="003A78DD">
        <w:rPr>
          <w:rFonts w:ascii="Arial" w:hAnsi="Arial" w:cs="Arial"/>
          <w:bCs/>
          <w:iCs/>
          <w:sz w:val="22"/>
          <w:szCs w:val="22"/>
        </w:rPr>
        <w:t xml:space="preserve"> (</w:t>
      </w:r>
      <w:r w:rsidRPr="003A78DD">
        <w:rPr>
          <w:rFonts w:ascii="Arial" w:hAnsi="Arial" w:cs="Arial"/>
          <w:bCs/>
          <w:iCs/>
          <w:sz w:val="22"/>
          <w:szCs w:val="22"/>
          <w:highlight w:val="yellow"/>
        </w:rPr>
        <w:t>..................</w:t>
      </w:r>
      <w:r w:rsidRPr="003A78DD">
        <w:rPr>
          <w:rFonts w:ascii="Arial" w:hAnsi="Arial" w:cs="Arial"/>
          <w:bCs/>
          <w:iCs/>
          <w:sz w:val="22"/>
          <w:szCs w:val="22"/>
        </w:rPr>
        <w:t>)</w:t>
      </w:r>
    </w:p>
    <w:p w14:paraId="3246D719" w14:textId="77777777" w:rsidR="00607849" w:rsidRPr="008C0659" w:rsidRDefault="00607849" w:rsidP="00D528DF">
      <w:pPr>
        <w:tabs>
          <w:tab w:val="left" w:pos="0"/>
        </w:tabs>
        <w:spacing w:line="276" w:lineRule="auto"/>
        <w:jc w:val="both"/>
        <w:rPr>
          <w:rFonts w:ascii="Arial" w:hAnsi="Arial" w:cs="Arial"/>
          <w:sz w:val="22"/>
          <w:szCs w:val="22"/>
        </w:rPr>
      </w:pPr>
      <w:r w:rsidRPr="003A78DD">
        <w:rPr>
          <w:rFonts w:ascii="Arial" w:hAnsi="Arial" w:cs="Arial"/>
          <w:sz w:val="22"/>
          <w:szCs w:val="22"/>
        </w:rPr>
        <w:t xml:space="preserve">5.1.2. No valor acima estão incluídas todas as despesas ordinárias diretas e indiretas decorrentes </w:t>
      </w:r>
      <w:r w:rsidRPr="008C0659">
        <w:rPr>
          <w:rFonts w:ascii="Arial" w:hAnsi="Arial" w:cs="Arial"/>
          <w:sz w:val="22"/>
          <w:szCs w:val="22"/>
        </w:rPr>
        <w:t>da execução do objeto, inclusive tributos e/ou impostos, encargos sociais, trabalhistas, previdenciários, fiscais e comerciais incidentes, taxa de administração, frete, seguro e outros necessários ao cumprimento integral do objeto da contratação.</w:t>
      </w:r>
    </w:p>
    <w:p w14:paraId="62B6B950" w14:textId="77777777" w:rsidR="00607849" w:rsidRPr="003A78DD" w:rsidRDefault="00607849" w:rsidP="00D528DF">
      <w:pPr>
        <w:tabs>
          <w:tab w:val="left" w:pos="0"/>
        </w:tabs>
        <w:spacing w:line="276" w:lineRule="auto"/>
        <w:jc w:val="both"/>
        <w:rPr>
          <w:rFonts w:ascii="Arial" w:hAnsi="Arial" w:cs="Arial"/>
          <w:sz w:val="22"/>
          <w:szCs w:val="22"/>
        </w:rPr>
      </w:pPr>
      <w:r w:rsidRPr="008C0659">
        <w:rPr>
          <w:rFonts w:ascii="Arial" w:hAnsi="Arial" w:cs="Arial"/>
          <w:sz w:val="22"/>
          <w:szCs w:val="22"/>
        </w:rPr>
        <w:t xml:space="preserve">5.1.3.  O valor acima é meramente estimativo, de maneira que os pagamentos devidos à </w:t>
      </w:r>
      <w:r w:rsidRPr="003A78DD">
        <w:rPr>
          <w:rFonts w:ascii="Arial" w:hAnsi="Arial" w:cs="Arial"/>
          <w:sz w:val="22"/>
          <w:szCs w:val="22"/>
        </w:rPr>
        <w:t>Contratada dependerão dos quantitativos de entrega efetivamente prestados.</w:t>
      </w:r>
    </w:p>
    <w:p w14:paraId="16F02D19" w14:textId="77777777" w:rsidR="00607849" w:rsidRPr="008C0659" w:rsidRDefault="00607849" w:rsidP="00D528DF">
      <w:pPr>
        <w:tabs>
          <w:tab w:val="left" w:pos="0"/>
        </w:tabs>
        <w:spacing w:line="276" w:lineRule="auto"/>
        <w:jc w:val="both"/>
        <w:rPr>
          <w:rFonts w:ascii="Arial" w:hAnsi="Arial" w:cs="Arial"/>
          <w:sz w:val="22"/>
          <w:szCs w:val="22"/>
        </w:rPr>
      </w:pPr>
    </w:p>
    <w:p w14:paraId="16FED54D" w14:textId="77777777" w:rsidR="00607849" w:rsidRPr="008C0659" w:rsidRDefault="00607849" w:rsidP="00D528DF">
      <w:pPr>
        <w:tabs>
          <w:tab w:val="left" w:pos="0"/>
        </w:tabs>
        <w:spacing w:line="276" w:lineRule="auto"/>
        <w:jc w:val="both"/>
        <w:rPr>
          <w:rFonts w:ascii="Arial" w:hAnsi="Arial" w:cs="Arial"/>
          <w:b/>
          <w:bCs/>
          <w:sz w:val="22"/>
          <w:szCs w:val="22"/>
        </w:rPr>
      </w:pPr>
      <w:r w:rsidRPr="008C0659">
        <w:rPr>
          <w:rFonts w:ascii="Arial" w:hAnsi="Arial" w:cs="Arial"/>
          <w:b/>
          <w:bCs/>
          <w:sz w:val="22"/>
          <w:szCs w:val="22"/>
        </w:rPr>
        <w:t>5.2. Do Recebimento e do Pagamento dos Serviços</w:t>
      </w:r>
    </w:p>
    <w:p w14:paraId="4949ADCF"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8C0659" w:rsidRDefault="00607849" w:rsidP="00D528DF">
      <w:pPr>
        <w:tabs>
          <w:tab w:val="left" w:pos="0"/>
        </w:tabs>
        <w:spacing w:line="276" w:lineRule="auto"/>
        <w:jc w:val="both"/>
        <w:rPr>
          <w:rFonts w:ascii="Arial" w:hAnsi="Arial" w:cs="Arial"/>
          <w:b/>
          <w:bCs/>
          <w:sz w:val="22"/>
          <w:szCs w:val="22"/>
          <w:lang w:val="x-none"/>
        </w:rPr>
      </w:pPr>
    </w:p>
    <w:p w14:paraId="32DB664E" w14:textId="77777777" w:rsidR="00607849" w:rsidRPr="008C0659" w:rsidRDefault="00607849" w:rsidP="00D528DF">
      <w:pPr>
        <w:tabs>
          <w:tab w:val="left" w:pos="0"/>
        </w:tabs>
        <w:spacing w:line="276" w:lineRule="auto"/>
        <w:jc w:val="both"/>
        <w:rPr>
          <w:rFonts w:ascii="Arial" w:hAnsi="Arial" w:cs="Arial"/>
          <w:b/>
          <w:bCs/>
          <w:sz w:val="22"/>
          <w:szCs w:val="22"/>
        </w:rPr>
      </w:pPr>
      <w:r w:rsidRPr="008C0659">
        <w:rPr>
          <w:rFonts w:ascii="Arial" w:hAnsi="Arial" w:cs="Arial"/>
          <w:b/>
          <w:bCs/>
          <w:sz w:val="22"/>
          <w:szCs w:val="22"/>
        </w:rPr>
        <w:t>5.3. Condições e Documentos Fiscais</w:t>
      </w:r>
    </w:p>
    <w:p w14:paraId="25F08D2A" w14:textId="6A841C95" w:rsidR="00607849" w:rsidRPr="008C0659" w:rsidRDefault="00607849" w:rsidP="00D528DF">
      <w:pPr>
        <w:tabs>
          <w:tab w:val="left" w:pos="0"/>
        </w:tabs>
        <w:spacing w:line="276" w:lineRule="auto"/>
        <w:jc w:val="both"/>
        <w:rPr>
          <w:rFonts w:ascii="Arial" w:hAnsi="Arial" w:cs="Arial"/>
          <w:sz w:val="22"/>
          <w:szCs w:val="22"/>
        </w:rPr>
      </w:pPr>
      <w:r w:rsidRPr="008C0659">
        <w:rPr>
          <w:rFonts w:ascii="Arial" w:eastAsia="Arial" w:hAnsi="Arial" w:cs="Arial"/>
          <w:bCs/>
          <w:color w:val="000000"/>
          <w:sz w:val="22"/>
          <w:szCs w:val="22"/>
        </w:rPr>
        <w:t xml:space="preserve">5.3.1. </w:t>
      </w:r>
      <w:r w:rsidRPr="008C0659">
        <w:rPr>
          <w:rFonts w:ascii="Arial" w:hAnsi="Arial" w:cs="Arial"/>
          <w:sz w:val="22"/>
          <w:szCs w:val="22"/>
        </w:rPr>
        <w:t>Os documentos fiscais deverão ser atestados sempre que forem emitidos pela Contratada após o recebimento dos produtos entregues.</w:t>
      </w:r>
    </w:p>
    <w:p w14:paraId="18643B08" w14:textId="066ACE97" w:rsidR="00607849" w:rsidRPr="008C0659" w:rsidRDefault="00607849" w:rsidP="00D528DF">
      <w:pPr>
        <w:spacing w:line="276" w:lineRule="auto"/>
        <w:jc w:val="both"/>
        <w:rPr>
          <w:rFonts w:ascii="Arial" w:eastAsia="Arial" w:hAnsi="Arial" w:cs="Arial"/>
          <w:sz w:val="22"/>
          <w:szCs w:val="22"/>
        </w:rPr>
      </w:pPr>
      <w:r w:rsidRPr="008C0659">
        <w:rPr>
          <w:rFonts w:ascii="Arial" w:eastAsia="Arial" w:hAnsi="Arial" w:cs="Arial"/>
          <w:sz w:val="22"/>
          <w:szCs w:val="22"/>
        </w:rPr>
        <w:t xml:space="preserve">5.3.2. O pagamento será efetuado em até </w:t>
      </w:r>
      <w:r w:rsidRPr="008C0659">
        <w:rPr>
          <w:rFonts w:ascii="Arial" w:hAnsi="Arial" w:cs="Arial"/>
          <w:color w:val="000000"/>
          <w:sz w:val="22"/>
          <w:szCs w:val="22"/>
        </w:rPr>
        <w:t xml:space="preserve">30 (trinta) dias </w:t>
      </w:r>
      <w:r w:rsidRPr="008C0659">
        <w:rPr>
          <w:rFonts w:ascii="Arial" w:eastAsia="Arial" w:hAnsi="Arial" w:cs="Arial"/>
          <w:sz w:val="22"/>
          <w:szCs w:val="22"/>
        </w:rPr>
        <w:t>contados do adimplemento, pelo Serviço de Administração e Finanças</w:t>
      </w:r>
      <w:r w:rsidRPr="008C0659">
        <w:rPr>
          <w:rFonts w:ascii="Arial" w:hAnsi="Arial" w:cs="Arial"/>
          <w:sz w:val="22"/>
          <w:szCs w:val="22"/>
        </w:rPr>
        <w:t xml:space="preserve"> </w:t>
      </w:r>
      <w:r w:rsidRPr="008C0659">
        <w:rPr>
          <w:rFonts w:ascii="Arial" w:eastAsia="Arial" w:hAnsi="Arial" w:cs="Arial"/>
          <w:sz w:val="22"/>
          <w:szCs w:val="22"/>
        </w:rPr>
        <w:t xml:space="preserve">referente aos </w:t>
      </w:r>
      <w:r w:rsidR="00162B8E">
        <w:rPr>
          <w:rFonts w:ascii="Arial" w:eastAsia="Arial" w:hAnsi="Arial" w:cs="Arial"/>
          <w:sz w:val="22"/>
          <w:szCs w:val="22"/>
        </w:rPr>
        <w:t>produtos entregues</w:t>
      </w:r>
      <w:r w:rsidRPr="008C0659">
        <w:rPr>
          <w:rFonts w:ascii="Arial" w:eastAsia="Arial" w:hAnsi="Arial" w:cs="Arial"/>
          <w:color w:val="000000"/>
          <w:sz w:val="22"/>
          <w:szCs w:val="22"/>
        </w:rPr>
        <w:t xml:space="preserve"> no mês anterior.</w:t>
      </w:r>
    </w:p>
    <w:p w14:paraId="58397347" w14:textId="3207A650" w:rsidR="00607849" w:rsidRPr="008C0659" w:rsidRDefault="00607849" w:rsidP="00D528DF">
      <w:pPr>
        <w:tabs>
          <w:tab w:val="left" w:pos="567"/>
        </w:tabs>
        <w:spacing w:line="276" w:lineRule="auto"/>
        <w:jc w:val="both"/>
        <w:rPr>
          <w:rFonts w:ascii="Arial" w:eastAsia="Arial" w:hAnsi="Arial" w:cs="Arial"/>
          <w:sz w:val="22"/>
          <w:szCs w:val="22"/>
        </w:rPr>
      </w:pPr>
      <w:r w:rsidRPr="008C0659">
        <w:rPr>
          <w:rFonts w:ascii="Arial" w:eastAsia="Arial" w:hAnsi="Arial" w:cs="Arial"/>
          <w:sz w:val="22"/>
          <w:szCs w:val="22"/>
        </w:rPr>
        <w:t xml:space="preserve">5.5.3. Os documentos fiscais deverão, obrigatoriamente, </w:t>
      </w:r>
      <w:r w:rsidRPr="008C0659">
        <w:rPr>
          <w:rFonts w:ascii="Arial" w:hAnsi="Arial" w:cs="Arial"/>
          <w:sz w:val="22"/>
          <w:szCs w:val="22"/>
        </w:rPr>
        <w:t>discriminar os quantitativos e as especificações de produtos realizado e</w:t>
      </w:r>
      <w:r w:rsidRPr="008C0659">
        <w:rPr>
          <w:rFonts w:ascii="Arial" w:hAnsi="Arial" w:cs="Arial"/>
          <w:color w:val="000000"/>
          <w:sz w:val="22"/>
          <w:szCs w:val="22"/>
        </w:rPr>
        <w:t xml:space="preserve"> período da execução</w:t>
      </w:r>
      <w:r w:rsidRPr="008C0659">
        <w:rPr>
          <w:rFonts w:ascii="Arial" w:eastAsia="Arial" w:hAnsi="Arial" w:cs="Arial"/>
          <w:sz w:val="22"/>
          <w:szCs w:val="22"/>
        </w:rPr>
        <w:t xml:space="preserve">. </w:t>
      </w:r>
    </w:p>
    <w:p w14:paraId="2F084EAC" w14:textId="77777777" w:rsidR="00607849" w:rsidRPr="008C0659" w:rsidRDefault="00607849" w:rsidP="00D528DF">
      <w:pPr>
        <w:tabs>
          <w:tab w:val="left" w:pos="567"/>
        </w:tabs>
        <w:spacing w:line="276" w:lineRule="auto"/>
        <w:jc w:val="both"/>
        <w:rPr>
          <w:rFonts w:ascii="Arial" w:eastAsia="Arial" w:hAnsi="Arial" w:cs="Arial"/>
          <w:sz w:val="22"/>
          <w:szCs w:val="22"/>
        </w:rPr>
      </w:pPr>
      <w:r w:rsidRPr="008C0659">
        <w:rPr>
          <w:rFonts w:ascii="Arial" w:eastAsia="Arial" w:hAnsi="Arial" w:cs="Arial"/>
          <w:sz w:val="22"/>
          <w:szCs w:val="22"/>
        </w:rPr>
        <w:t>5.3.5. Havendo irregularidades na emissão da nota fiscal / fatura, o prazo para pagamento será contado a partir de sua representação devidamente regularizada no setor financeiro.</w:t>
      </w:r>
    </w:p>
    <w:p w14:paraId="6CBEFB31" w14:textId="77777777" w:rsidR="00607849" w:rsidRPr="008C0659" w:rsidRDefault="00607849" w:rsidP="00D528DF">
      <w:pPr>
        <w:tabs>
          <w:tab w:val="left" w:pos="567"/>
        </w:tabs>
        <w:spacing w:line="276" w:lineRule="auto"/>
        <w:jc w:val="both"/>
        <w:rPr>
          <w:rFonts w:ascii="Arial" w:eastAsia="Arial" w:hAnsi="Arial" w:cs="Arial"/>
          <w:sz w:val="22"/>
          <w:szCs w:val="22"/>
        </w:rPr>
      </w:pPr>
      <w:r w:rsidRPr="008C0659">
        <w:rPr>
          <w:rFonts w:ascii="Arial" w:eastAsia="Arial" w:hAnsi="Arial" w:cs="Arial"/>
          <w:sz w:val="22"/>
          <w:szCs w:val="22"/>
        </w:rPr>
        <w:lastRenderedPageBreak/>
        <w:t>5.3.4. A</w:t>
      </w:r>
      <w:r w:rsidRPr="008C0659">
        <w:rPr>
          <w:rFonts w:ascii="Arial" w:hAnsi="Arial" w:cs="Arial"/>
          <w:sz w:val="22"/>
          <w:szCs w:val="22"/>
        </w:rPr>
        <w:t xml:space="preserve"> Contratada deverá emitir a Nota Fiscal ou Fatura conforme a legislação vigente</w:t>
      </w:r>
      <w:r w:rsidRPr="008C0659">
        <w:rPr>
          <w:rFonts w:ascii="Arial" w:eastAsia="Arial" w:hAnsi="Arial" w:cs="Arial"/>
          <w:sz w:val="22"/>
          <w:szCs w:val="22"/>
        </w:rPr>
        <w:t>.</w:t>
      </w:r>
    </w:p>
    <w:p w14:paraId="75B7776A" w14:textId="77777777" w:rsidR="00607849" w:rsidRPr="008C0659" w:rsidRDefault="00607849" w:rsidP="00D528DF">
      <w:pPr>
        <w:tabs>
          <w:tab w:val="left" w:pos="567"/>
        </w:tabs>
        <w:spacing w:line="276" w:lineRule="auto"/>
        <w:jc w:val="both"/>
        <w:rPr>
          <w:rFonts w:ascii="Arial" w:eastAsia="Arial" w:hAnsi="Arial" w:cs="Arial"/>
          <w:sz w:val="22"/>
          <w:szCs w:val="22"/>
        </w:rPr>
      </w:pPr>
    </w:p>
    <w:p w14:paraId="1A6D1E03"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 xml:space="preserve">CLÁUSULA SEXTA – DO EQUILÍBRIO FINANCEIRO DO CONTRATO </w:t>
      </w:r>
    </w:p>
    <w:p w14:paraId="1656C635"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6.1. Os preços inicialmente contratados são fixos e irreajustáveis no prazo de um ano contado da data do orçamento estimado, válido para a data da sessão de contratação.</w:t>
      </w:r>
    </w:p>
    <w:p w14:paraId="19FEAADC"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59ED77F6"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14E6128C"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6.3. No caso de atraso ou de não divulgação do índice de reajustamento, o Contratante pagará à Contratada a importância calculada pela última variação conhecida do índice.</w:t>
      </w:r>
    </w:p>
    <w:p w14:paraId="59623B2E"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28854800"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45516CFC"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6.5. Na ausência de previsão legal quanto ao índice substituto, as partes elegerão novo índice oficial, para reajustamento do preço do valor remanescente, por meio de aditivo.</w:t>
      </w:r>
    </w:p>
    <w:p w14:paraId="5FCEDEEE"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1E4B3312" w14:textId="77777777" w:rsidR="00607849" w:rsidRPr="008C0659" w:rsidRDefault="00607849" w:rsidP="00D528DF">
      <w:pPr>
        <w:pStyle w:val="Nivel01Titulo"/>
        <w:numPr>
          <w:ilvl w:val="0"/>
          <w:numId w:val="0"/>
        </w:numPr>
        <w:tabs>
          <w:tab w:val="clear" w:pos="567"/>
          <w:tab w:val="left" w:pos="0"/>
        </w:tabs>
        <w:spacing w:before="0" w:line="276" w:lineRule="auto"/>
        <w:outlineLvl w:val="9"/>
        <w:rPr>
          <w:rFonts w:cs="Arial"/>
          <w:color w:val="auto"/>
          <w:sz w:val="22"/>
          <w:szCs w:val="22"/>
        </w:rPr>
      </w:pPr>
      <w:r w:rsidRPr="008C0659">
        <w:rPr>
          <w:rFonts w:cs="Arial"/>
          <w:color w:val="auto"/>
          <w:sz w:val="22"/>
          <w:szCs w:val="22"/>
        </w:rPr>
        <w:t>CLÁUSULA SÉTIMA – DAS OBRIGAÇÕES DAS PARTES</w:t>
      </w:r>
    </w:p>
    <w:p w14:paraId="13B5018B" w14:textId="77777777" w:rsidR="00607849" w:rsidRPr="008C0659" w:rsidRDefault="00607849" w:rsidP="00D528DF">
      <w:pPr>
        <w:pBdr>
          <w:top w:val="nil"/>
          <w:left w:val="nil"/>
          <w:bottom w:val="nil"/>
          <w:right w:val="nil"/>
          <w:between w:val="nil"/>
        </w:pBdr>
        <w:spacing w:line="276" w:lineRule="auto"/>
        <w:jc w:val="both"/>
        <w:rPr>
          <w:rFonts w:ascii="Arial" w:hAnsi="Arial" w:cs="Arial"/>
          <w:b/>
          <w:sz w:val="22"/>
          <w:szCs w:val="22"/>
        </w:rPr>
      </w:pPr>
      <w:r w:rsidRPr="008C0659">
        <w:rPr>
          <w:rFonts w:ascii="Arial" w:hAnsi="Arial" w:cs="Arial"/>
          <w:b/>
          <w:sz w:val="22"/>
          <w:szCs w:val="22"/>
        </w:rPr>
        <w:t xml:space="preserve">7.1. Das Obrigações da Contratada </w:t>
      </w:r>
    </w:p>
    <w:p w14:paraId="2208DED4"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 xml:space="preserve">7.1.1. Cumprir todas as obrigações constantes </w:t>
      </w:r>
      <w:r w:rsidRPr="008C0659">
        <w:rPr>
          <w:rFonts w:ascii="Arial" w:hAnsi="Arial" w:cs="Arial"/>
          <w:color w:val="000000"/>
          <w:sz w:val="22"/>
          <w:szCs w:val="22"/>
        </w:rPr>
        <w:t>deste instrumento e seus anexos</w:t>
      </w:r>
      <w:r w:rsidRPr="008C0659">
        <w:rPr>
          <w:rFonts w:ascii="Arial" w:hAnsi="Arial" w:cs="Arial"/>
          <w:sz w:val="22"/>
          <w:szCs w:val="22"/>
        </w:rPr>
        <w:t>.</w:t>
      </w:r>
    </w:p>
    <w:p w14:paraId="495940BC" w14:textId="058FF663" w:rsidR="00607849" w:rsidRPr="006632EC" w:rsidRDefault="00607849" w:rsidP="00D528DF">
      <w:pPr>
        <w:pBdr>
          <w:top w:val="nil"/>
          <w:left w:val="nil"/>
          <w:bottom w:val="nil"/>
          <w:right w:val="nil"/>
          <w:between w:val="nil"/>
        </w:pBdr>
        <w:spacing w:line="276" w:lineRule="auto"/>
        <w:jc w:val="both"/>
        <w:rPr>
          <w:rFonts w:ascii="Arial" w:hAnsi="Arial" w:cs="Arial"/>
          <w:b/>
          <w:sz w:val="22"/>
          <w:szCs w:val="22"/>
        </w:rPr>
      </w:pPr>
      <w:r w:rsidRPr="00162B8E">
        <w:rPr>
          <w:rFonts w:ascii="Arial" w:hAnsi="Arial" w:cs="Arial"/>
          <w:sz w:val="22"/>
          <w:szCs w:val="22"/>
        </w:rPr>
        <w:t xml:space="preserve">7.1.2. Efetuar a entrega conforme fixado no Termo de Referência / </w:t>
      </w:r>
      <w:r w:rsidRPr="006632EC">
        <w:rPr>
          <w:rFonts w:ascii="Arial" w:hAnsi="Arial" w:cs="Arial"/>
          <w:b/>
          <w:sz w:val="22"/>
          <w:szCs w:val="22"/>
        </w:rPr>
        <w:t>Anexo I.</w:t>
      </w:r>
    </w:p>
    <w:p w14:paraId="00153E59" w14:textId="77777777" w:rsidR="00607849" w:rsidRPr="00162B8E"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 xml:space="preserve">7.1.3. Providenciar a imediata correção das irregularidades apontadas pelo Contratante, quanto à </w:t>
      </w:r>
      <w:r w:rsidRPr="00162B8E">
        <w:rPr>
          <w:rFonts w:ascii="Arial" w:hAnsi="Arial" w:cs="Arial"/>
          <w:sz w:val="22"/>
          <w:szCs w:val="22"/>
        </w:rPr>
        <w:t>regularidade do fornecimento.</w:t>
      </w:r>
    </w:p>
    <w:p w14:paraId="4A058BD6" w14:textId="77777777" w:rsidR="00607849" w:rsidRPr="00162B8E" w:rsidRDefault="00607849" w:rsidP="00D528DF">
      <w:pPr>
        <w:pBdr>
          <w:top w:val="nil"/>
          <w:left w:val="nil"/>
          <w:bottom w:val="nil"/>
          <w:right w:val="nil"/>
          <w:between w:val="nil"/>
        </w:pBdr>
        <w:spacing w:line="276" w:lineRule="auto"/>
        <w:jc w:val="both"/>
        <w:rPr>
          <w:rFonts w:ascii="Arial" w:hAnsi="Arial" w:cs="Arial"/>
          <w:sz w:val="22"/>
          <w:szCs w:val="22"/>
        </w:rPr>
      </w:pPr>
      <w:r w:rsidRPr="00162B8E">
        <w:rPr>
          <w:rFonts w:ascii="Arial" w:hAnsi="Arial" w:cs="Arial"/>
          <w:sz w:val="22"/>
          <w:szCs w:val="22"/>
        </w:rPr>
        <w:t>7.1.4. Garantir a boa qualidade do fornecimento do objeto.</w:t>
      </w:r>
    </w:p>
    <w:p w14:paraId="51D270BA" w14:textId="77777777" w:rsidR="00607849" w:rsidRPr="00162B8E" w:rsidRDefault="00607849" w:rsidP="00D528DF">
      <w:pPr>
        <w:pBdr>
          <w:top w:val="nil"/>
          <w:left w:val="nil"/>
          <w:bottom w:val="nil"/>
          <w:right w:val="nil"/>
          <w:between w:val="nil"/>
        </w:pBdr>
        <w:spacing w:line="276" w:lineRule="auto"/>
        <w:jc w:val="both"/>
        <w:rPr>
          <w:rFonts w:ascii="Arial" w:hAnsi="Arial" w:cs="Arial"/>
          <w:sz w:val="22"/>
          <w:szCs w:val="22"/>
        </w:rPr>
      </w:pPr>
      <w:r w:rsidRPr="00162B8E">
        <w:rPr>
          <w:rFonts w:ascii="Arial" w:hAnsi="Arial" w:cs="Arial"/>
          <w:sz w:val="22"/>
          <w:szCs w:val="22"/>
        </w:rPr>
        <w:t>7.1.5. Atender, no prazo máximo de 10 (dez) dias úteis, a convocação para retirada da(s) Nota(s) de Empenho referente ao fornecimento.</w:t>
      </w:r>
    </w:p>
    <w:p w14:paraId="113B6AD6"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7.1.8. Responsabilizar-se pelos salários, encargos sociais, previdenciários, securitários, taxas, impostos e quaisquer outros que incidam ou venham a incidir sobre seu pessoal necessário à execução deste contrato.</w:t>
      </w:r>
      <w:r w:rsidRPr="008C0659">
        <w:rPr>
          <w:rFonts w:ascii="Arial" w:hAnsi="Arial" w:cs="Arial"/>
          <w:sz w:val="22"/>
          <w:szCs w:val="22"/>
        </w:rPr>
        <w:tab/>
      </w:r>
    </w:p>
    <w:p w14:paraId="22E54681"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7.1.9. Apresentar sempre que solicitado pelo Contratante, comprovação de cumprimento das obrigações tributárias e sociais, legalmente exigíveis.</w:t>
      </w:r>
    </w:p>
    <w:p w14:paraId="50CE986E"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7.1.10. Submeter-se às normas e determinações do Contratante no que se referem à execução deste contrato.</w:t>
      </w:r>
    </w:p>
    <w:p w14:paraId="20BA9E70"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p>
    <w:p w14:paraId="325CE66F" w14:textId="77777777" w:rsidR="00607849" w:rsidRPr="008C0659" w:rsidRDefault="00607849" w:rsidP="00D528DF">
      <w:pPr>
        <w:spacing w:line="276" w:lineRule="auto"/>
        <w:ind w:left="426" w:hanging="426"/>
        <w:jc w:val="both"/>
        <w:rPr>
          <w:rFonts w:ascii="Arial" w:hAnsi="Arial" w:cs="Arial"/>
          <w:b/>
          <w:bCs/>
          <w:sz w:val="22"/>
          <w:szCs w:val="22"/>
        </w:rPr>
      </w:pPr>
      <w:r w:rsidRPr="008C0659">
        <w:rPr>
          <w:rFonts w:ascii="Arial" w:hAnsi="Arial" w:cs="Arial"/>
          <w:b/>
          <w:bCs/>
          <w:sz w:val="22"/>
          <w:szCs w:val="22"/>
        </w:rPr>
        <w:t>7.2.  Das Obrigações da Contratante</w:t>
      </w:r>
    </w:p>
    <w:p w14:paraId="0E149A70" w14:textId="5B027A98" w:rsidR="0059125A" w:rsidRPr="008C0659" w:rsidRDefault="00607849" w:rsidP="00D528DF">
      <w:pPr>
        <w:spacing w:line="276" w:lineRule="auto"/>
        <w:jc w:val="both"/>
        <w:rPr>
          <w:rFonts w:ascii="Arial" w:hAnsi="Arial" w:cs="Arial"/>
          <w:sz w:val="22"/>
          <w:szCs w:val="22"/>
          <w:highlight w:val="yellow"/>
        </w:rPr>
      </w:pPr>
      <w:r w:rsidRPr="008C0659">
        <w:rPr>
          <w:rFonts w:ascii="Arial" w:hAnsi="Arial" w:cs="Arial"/>
          <w:sz w:val="22"/>
          <w:szCs w:val="22"/>
        </w:rPr>
        <w:lastRenderedPageBreak/>
        <w:t>7.2.1. Acompanhar e fiscalizar a execução do contratado através do</w:t>
      </w:r>
      <w:r w:rsidR="0052766D">
        <w:rPr>
          <w:rFonts w:ascii="Arial" w:hAnsi="Arial" w:cs="Arial"/>
          <w:sz w:val="22"/>
          <w:szCs w:val="22"/>
        </w:rPr>
        <w:t>s</w:t>
      </w:r>
      <w:r w:rsidRPr="008C0659">
        <w:rPr>
          <w:rFonts w:ascii="Arial" w:hAnsi="Arial" w:cs="Arial"/>
          <w:sz w:val="22"/>
          <w:szCs w:val="22"/>
        </w:rPr>
        <w:t xml:space="preserve"> fisca</w:t>
      </w:r>
      <w:r w:rsidR="0052766D">
        <w:rPr>
          <w:rFonts w:ascii="Arial" w:hAnsi="Arial" w:cs="Arial"/>
          <w:sz w:val="22"/>
          <w:szCs w:val="22"/>
        </w:rPr>
        <w:t>is do contrato que serão:</w:t>
      </w:r>
      <w:r w:rsidRPr="008C0659">
        <w:rPr>
          <w:rFonts w:ascii="Arial" w:hAnsi="Arial" w:cs="Arial"/>
          <w:sz w:val="22"/>
          <w:szCs w:val="22"/>
        </w:rPr>
        <w:t xml:space="preserve"> </w:t>
      </w:r>
    </w:p>
    <w:tbl>
      <w:tblPr>
        <w:tblStyle w:val="Tabelacomgrade"/>
        <w:tblW w:w="9918" w:type="dxa"/>
        <w:tblLook w:val="04A0" w:firstRow="1" w:lastRow="0" w:firstColumn="1" w:lastColumn="0" w:noHBand="0" w:noVBand="1"/>
      </w:tblPr>
      <w:tblGrid>
        <w:gridCol w:w="2830"/>
        <w:gridCol w:w="3402"/>
        <w:gridCol w:w="1843"/>
        <w:gridCol w:w="1843"/>
      </w:tblGrid>
      <w:tr w:rsidR="00451827" w14:paraId="47C04D7D" w14:textId="77777777" w:rsidTr="00AE17E3">
        <w:trPr>
          <w:trHeight w:val="439"/>
        </w:trPr>
        <w:tc>
          <w:tcPr>
            <w:tcW w:w="2830" w:type="dxa"/>
            <w:tcBorders>
              <w:top w:val="single" w:sz="4" w:space="0" w:color="auto"/>
              <w:left w:val="single" w:sz="4" w:space="0" w:color="auto"/>
              <w:bottom w:val="single" w:sz="4" w:space="0" w:color="auto"/>
              <w:right w:val="single" w:sz="4" w:space="0" w:color="auto"/>
            </w:tcBorders>
            <w:vAlign w:val="center"/>
            <w:hideMark/>
          </w:tcPr>
          <w:p w14:paraId="38744CBB" w14:textId="77777777" w:rsidR="00451827" w:rsidRDefault="00451827" w:rsidP="008C66AC">
            <w:pPr>
              <w:spacing w:line="276" w:lineRule="auto"/>
              <w:jc w:val="center"/>
              <w:rPr>
                <w:rFonts w:ascii="Arial" w:hAnsi="Arial" w:cs="Arial"/>
                <w:b/>
                <w:lang w:eastAsia="en-US"/>
              </w:rPr>
            </w:pPr>
            <w:r>
              <w:rPr>
                <w:rFonts w:ascii="Arial" w:hAnsi="Arial" w:cs="Arial"/>
                <w:b/>
                <w:lang w:eastAsia="en-US"/>
              </w:rPr>
              <w:t>SECRETARIA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0B066B7" w14:textId="77777777" w:rsidR="00451827" w:rsidRDefault="00451827" w:rsidP="008C66AC">
            <w:pPr>
              <w:spacing w:line="276" w:lineRule="auto"/>
              <w:jc w:val="center"/>
              <w:rPr>
                <w:rFonts w:ascii="Arial" w:hAnsi="Arial" w:cs="Arial"/>
                <w:b/>
                <w:lang w:eastAsia="en-US"/>
              </w:rPr>
            </w:pPr>
            <w:r>
              <w:rPr>
                <w:rFonts w:ascii="Arial" w:hAnsi="Arial" w:cs="Arial"/>
                <w:b/>
                <w:lang w:eastAsia="en-US"/>
              </w:rPr>
              <w:t>SERVIDOR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6170F1" w14:textId="77777777" w:rsidR="00451827" w:rsidRDefault="00451827" w:rsidP="008C66AC">
            <w:pPr>
              <w:spacing w:line="276" w:lineRule="auto"/>
              <w:jc w:val="center"/>
              <w:rPr>
                <w:rFonts w:ascii="Arial" w:hAnsi="Arial" w:cs="Arial"/>
                <w:b/>
                <w:lang w:eastAsia="en-US"/>
              </w:rPr>
            </w:pPr>
            <w:r>
              <w:rPr>
                <w:rFonts w:ascii="Arial" w:hAnsi="Arial" w:cs="Arial"/>
                <w:b/>
                <w:lang w:eastAsia="en-US"/>
              </w:rPr>
              <w:t>CARGO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36AE0F" w14:textId="77777777" w:rsidR="00451827" w:rsidRDefault="00451827" w:rsidP="008C66AC">
            <w:pPr>
              <w:spacing w:line="276" w:lineRule="auto"/>
              <w:jc w:val="center"/>
              <w:rPr>
                <w:rFonts w:ascii="Arial" w:hAnsi="Arial" w:cs="Arial"/>
                <w:b/>
                <w:lang w:eastAsia="en-US"/>
              </w:rPr>
            </w:pPr>
            <w:r>
              <w:rPr>
                <w:rFonts w:ascii="Arial" w:hAnsi="Arial" w:cs="Arial"/>
                <w:b/>
                <w:lang w:eastAsia="en-US"/>
              </w:rPr>
              <w:t>MATRÍCULA</w:t>
            </w:r>
          </w:p>
        </w:tc>
      </w:tr>
      <w:tr w:rsidR="00451827" w14:paraId="69556ED5" w14:textId="77777777" w:rsidTr="00AE17E3">
        <w:trPr>
          <w:trHeight w:val="397"/>
        </w:trPr>
        <w:tc>
          <w:tcPr>
            <w:tcW w:w="2830" w:type="dxa"/>
            <w:tcBorders>
              <w:top w:val="single" w:sz="4" w:space="0" w:color="auto"/>
              <w:left w:val="single" w:sz="4" w:space="0" w:color="auto"/>
              <w:bottom w:val="single" w:sz="4" w:space="0" w:color="auto"/>
              <w:right w:val="single" w:sz="4" w:space="0" w:color="auto"/>
            </w:tcBorders>
            <w:vAlign w:val="center"/>
          </w:tcPr>
          <w:p w14:paraId="37699EA9" w14:textId="112974F9" w:rsidR="00451827" w:rsidRDefault="00AA6DA9" w:rsidP="00E13E71">
            <w:pPr>
              <w:spacing w:line="276" w:lineRule="auto"/>
              <w:jc w:val="center"/>
              <w:rPr>
                <w:rFonts w:ascii="Arial" w:hAnsi="Arial" w:cs="Arial"/>
                <w:lang w:eastAsia="en-US"/>
              </w:rPr>
            </w:pPr>
            <w:r>
              <w:rPr>
                <w:rFonts w:ascii="Arial" w:hAnsi="Arial" w:cs="Arial"/>
                <w:lang w:eastAsia="en-US"/>
              </w:rPr>
              <w:t xml:space="preserve">Administração </w:t>
            </w:r>
          </w:p>
        </w:tc>
        <w:tc>
          <w:tcPr>
            <w:tcW w:w="3402" w:type="dxa"/>
            <w:tcBorders>
              <w:top w:val="single" w:sz="4" w:space="0" w:color="auto"/>
              <w:left w:val="single" w:sz="4" w:space="0" w:color="auto"/>
              <w:bottom w:val="single" w:sz="4" w:space="0" w:color="auto"/>
              <w:right w:val="single" w:sz="4" w:space="0" w:color="auto"/>
            </w:tcBorders>
            <w:vAlign w:val="center"/>
          </w:tcPr>
          <w:p w14:paraId="69F88299" w14:textId="15FC0A5C" w:rsidR="00451827" w:rsidRDefault="00AE17E3" w:rsidP="00E13E71">
            <w:pPr>
              <w:spacing w:line="276" w:lineRule="auto"/>
              <w:jc w:val="center"/>
              <w:rPr>
                <w:rFonts w:ascii="Arial" w:hAnsi="Arial" w:cs="Arial"/>
                <w:lang w:eastAsia="en-US"/>
              </w:rPr>
            </w:pPr>
            <w:r>
              <w:rPr>
                <w:rFonts w:ascii="Arial" w:hAnsi="Arial" w:cs="Arial"/>
                <w:lang w:eastAsia="en-US"/>
              </w:rPr>
              <w:t xml:space="preserve">Guilherme Vitor de Castro </w:t>
            </w:r>
          </w:p>
        </w:tc>
        <w:tc>
          <w:tcPr>
            <w:tcW w:w="1843" w:type="dxa"/>
            <w:tcBorders>
              <w:top w:val="single" w:sz="4" w:space="0" w:color="auto"/>
              <w:left w:val="single" w:sz="4" w:space="0" w:color="auto"/>
              <w:bottom w:val="single" w:sz="4" w:space="0" w:color="auto"/>
              <w:right w:val="single" w:sz="4" w:space="0" w:color="auto"/>
            </w:tcBorders>
            <w:vAlign w:val="center"/>
          </w:tcPr>
          <w:p w14:paraId="7DB7132D" w14:textId="1D1F3424" w:rsidR="00451827" w:rsidRDefault="00AE17E3" w:rsidP="00E13E71">
            <w:pPr>
              <w:spacing w:line="276" w:lineRule="auto"/>
              <w:jc w:val="center"/>
              <w:rPr>
                <w:rFonts w:ascii="Arial" w:hAnsi="Arial" w:cs="Arial"/>
                <w:lang w:eastAsia="en-US"/>
              </w:rPr>
            </w:pPr>
            <w:r>
              <w:rPr>
                <w:rFonts w:ascii="Arial" w:hAnsi="Arial" w:cs="Arial"/>
                <w:lang w:eastAsia="en-US"/>
              </w:rPr>
              <w:t xml:space="preserve">Diretor </w:t>
            </w:r>
          </w:p>
        </w:tc>
        <w:tc>
          <w:tcPr>
            <w:tcW w:w="1843" w:type="dxa"/>
            <w:tcBorders>
              <w:top w:val="single" w:sz="4" w:space="0" w:color="auto"/>
              <w:left w:val="single" w:sz="4" w:space="0" w:color="auto"/>
              <w:bottom w:val="single" w:sz="4" w:space="0" w:color="auto"/>
              <w:right w:val="single" w:sz="4" w:space="0" w:color="auto"/>
            </w:tcBorders>
            <w:vAlign w:val="center"/>
          </w:tcPr>
          <w:p w14:paraId="73679F41" w14:textId="279CA8F9" w:rsidR="00451827" w:rsidRDefault="00AE17E3" w:rsidP="00E13E71">
            <w:pPr>
              <w:spacing w:line="276" w:lineRule="auto"/>
              <w:jc w:val="center"/>
              <w:rPr>
                <w:rFonts w:ascii="Arial" w:hAnsi="Arial" w:cs="Arial"/>
                <w:lang w:eastAsia="en-US"/>
              </w:rPr>
            </w:pPr>
            <w:r>
              <w:rPr>
                <w:rFonts w:ascii="Arial" w:hAnsi="Arial" w:cs="Arial"/>
                <w:lang w:eastAsia="en-US"/>
              </w:rPr>
              <w:t>2085</w:t>
            </w:r>
          </w:p>
        </w:tc>
      </w:tr>
      <w:tr w:rsidR="00AA6DA9" w14:paraId="11599E70" w14:textId="77777777" w:rsidTr="00AE17E3">
        <w:trPr>
          <w:trHeight w:val="397"/>
        </w:trPr>
        <w:tc>
          <w:tcPr>
            <w:tcW w:w="2830" w:type="dxa"/>
            <w:tcBorders>
              <w:top w:val="single" w:sz="4" w:space="0" w:color="auto"/>
              <w:left w:val="single" w:sz="4" w:space="0" w:color="auto"/>
              <w:bottom w:val="single" w:sz="4" w:space="0" w:color="auto"/>
              <w:right w:val="single" w:sz="4" w:space="0" w:color="auto"/>
            </w:tcBorders>
            <w:vAlign w:val="center"/>
          </w:tcPr>
          <w:p w14:paraId="3BB2DA18" w14:textId="62B41C3C" w:rsidR="00AA6DA9" w:rsidRDefault="00AA6DA9" w:rsidP="00E13E71">
            <w:pPr>
              <w:spacing w:line="276" w:lineRule="auto"/>
              <w:jc w:val="center"/>
              <w:rPr>
                <w:rFonts w:ascii="Arial" w:hAnsi="Arial" w:cs="Arial"/>
                <w:lang w:eastAsia="en-US"/>
              </w:rPr>
            </w:pPr>
            <w:r>
              <w:rPr>
                <w:rFonts w:ascii="Arial" w:hAnsi="Arial" w:cs="Arial"/>
                <w:lang w:eastAsia="en-US"/>
              </w:rPr>
              <w:t xml:space="preserve">Educação </w:t>
            </w:r>
          </w:p>
        </w:tc>
        <w:tc>
          <w:tcPr>
            <w:tcW w:w="3402" w:type="dxa"/>
            <w:tcBorders>
              <w:top w:val="single" w:sz="4" w:space="0" w:color="auto"/>
              <w:left w:val="single" w:sz="4" w:space="0" w:color="auto"/>
              <w:bottom w:val="single" w:sz="4" w:space="0" w:color="auto"/>
              <w:right w:val="single" w:sz="4" w:space="0" w:color="auto"/>
            </w:tcBorders>
            <w:vAlign w:val="center"/>
          </w:tcPr>
          <w:p w14:paraId="5765B1D2" w14:textId="3819CBB7" w:rsidR="00AA6DA9" w:rsidRDefault="00AE17E3" w:rsidP="00E13E71">
            <w:pPr>
              <w:spacing w:line="276" w:lineRule="auto"/>
              <w:jc w:val="center"/>
              <w:rPr>
                <w:rFonts w:ascii="Arial" w:hAnsi="Arial" w:cs="Arial"/>
                <w:lang w:eastAsia="en-US"/>
              </w:rPr>
            </w:pPr>
            <w:proofErr w:type="spellStart"/>
            <w:r>
              <w:rPr>
                <w:rFonts w:ascii="Arial" w:hAnsi="Arial" w:cs="Arial"/>
                <w:lang w:eastAsia="en-US"/>
              </w:rPr>
              <w:t>Delmaria</w:t>
            </w:r>
            <w:proofErr w:type="spellEnd"/>
            <w:r>
              <w:rPr>
                <w:rFonts w:ascii="Arial" w:hAnsi="Arial" w:cs="Arial"/>
                <w:lang w:eastAsia="en-US"/>
              </w:rPr>
              <w:t xml:space="preserve"> Aparecida Sousa Lopes </w:t>
            </w:r>
          </w:p>
        </w:tc>
        <w:tc>
          <w:tcPr>
            <w:tcW w:w="1843" w:type="dxa"/>
            <w:tcBorders>
              <w:top w:val="single" w:sz="4" w:space="0" w:color="auto"/>
              <w:left w:val="single" w:sz="4" w:space="0" w:color="auto"/>
              <w:bottom w:val="single" w:sz="4" w:space="0" w:color="auto"/>
              <w:right w:val="single" w:sz="4" w:space="0" w:color="auto"/>
            </w:tcBorders>
            <w:vAlign w:val="center"/>
          </w:tcPr>
          <w:p w14:paraId="73639CBA" w14:textId="54F9EBA3" w:rsidR="00AA6DA9" w:rsidRDefault="00AE17E3" w:rsidP="00E13E71">
            <w:pPr>
              <w:spacing w:line="276" w:lineRule="auto"/>
              <w:jc w:val="center"/>
              <w:rPr>
                <w:rFonts w:ascii="Arial" w:hAnsi="Arial" w:cs="Arial"/>
                <w:lang w:eastAsia="en-US"/>
              </w:rPr>
            </w:pPr>
            <w:r>
              <w:rPr>
                <w:rFonts w:ascii="Arial" w:hAnsi="Arial" w:cs="Arial"/>
                <w:lang w:eastAsia="en-US"/>
              </w:rPr>
              <w:t xml:space="preserve">Professora </w:t>
            </w:r>
          </w:p>
        </w:tc>
        <w:tc>
          <w:tcPr>
            <w:tcW w:w="1843" w:type="dxa"/>
            <w:tcBorders>
              <w:top w:val="single" w:sz="4" w:space="0" w:color="auto"/>
              <w:left w:val="single" w:sz="4" w:space="0" w:color="auto"/>
              <w:bottom w:val="single" w:sz="4" w:space="0" w:color="auto"/>
              <w:right w:val="single" w:sz="4" w:space="0" w:color="auto"/>
            </w:tcBorders>
            <w:vAlign w:val="center"/>
          </w:tcPr>
          <w:p w14:paraId="4F808ACC" w14:textId="0C16EB61" w:rsidR="00AA6DA9" w:rsidRDefault="00AE17E3" w:rsidP="00E13E71">
            <w:pPr>
              <w:spacing w:line="276" w:lineRule="auto"/>
              <w:jc w:val="center"/>
              <w:rPr>
                <w:rFonts w:ascii="Arial" w:hAnsi="Arial" w:cs="Arial"/>
                <w:lang w:eastAsia="en-US"/>
              </w:rPr>
            </w:pPr>
            <w:r>
              <w:rPr>
                <w:rFonts w:ascii="Arial" w:hAnsi="Arial" w:cs="Arial"/>
                <w:lang w:eastAsia="en-US"/>
              </w:rPr>
              <w:t>432</w:t>
            </w:r>
          </w:p>
        </w:tc>
      </w:tr>
      <w:tr w:rsidR="00AA6DA9" w14:paraId="645478EB" w14:textId="77777777" w:rsidTr="00AE17E3">
        <w:trPr>
          <w:trHeight w:val="397"/>
        </w:trPr>
        <w:tc>
          <w:tcPr>
            <w:tcW w:w="2830" w:type="dxa"/>
            <w:tcBorders>
              <w:top w:val="single" w:sz="4" w:space="0" w:color="auto"/>
              <w:left w:val="single" w:sz="4" w:space="0" w:color="auto"/>
              <w:bottom w:val="single" w:sz="4" w:space="0" w:color="auto"/>
              <w:right w:val="single" w:sz="4" w:space="0" w:color="auto"/>
            </w:tcBorders>
            <w:vAlign w:val="center"/>
          </w:tcPr>
          <w:p w14:paraId="0647B40E" w14:textId="73DB89B1" w:rsidR="00AA6DA9" w:rsidRDefault="00AA6DA9" w:rsidP="00E13E71">
            <w:pPr>
              <w:spacing w:line="276" w:lineRule="auto"/>
              <w:jc w:val="center"/>
              <w:rPr>
                <w:rFonts w:ascii="Arial" w:hAnsi="Arial" w:cs="Arial"/>
                <w:lang w:eastAsia="en-US"/>
              </w:rPr>
            </w:pPr>
            <w:r>
              <w:rPr>
                <w:rFonts w:ascii="Arial" w:hAnsi="Arial" w:cs="Arial"/>
                <w:lang w:eastAsia="en-US"/>
              </w:rPr>
              <w:t xml:space="preserve">Saúde </w:t>
            </w:r>
          </w:p>
        </w:tc>
        <w:tc>
          <w:tcPr>
            <w:tcW w:w="3402" w:type="dxa"/>
            <w:tcBorders>
              <w:top w:val="single" w:sz="4" w:space="0" w:color="auto"/>
              <w:left w:val="single" w:sz="4" w:space="0" w:color="auto"/>
              <w:bottom w:val="single" w:sz="4" w:space="0" w:color="auto"/>
              <w:right w:val="single" w:sz="4" w:space="0" w:color="auto"/>
            </w:tcBorders>
            <w:vAlign w:val="center"/>
          </w:tcPr>
          <w:p w14:paraId="07D3289F" w14:textId="11B6436F" w:rsidR="00AA6DA9" w:rsidRDefault="0052766D" w:rsidP="00E13E71">
            <w:pPr>
              <w:spacing w:line="276" w:lineRule="auto"/>
              <w:jc w:val="center"/>
              <w:rPr>
                <w:rFonts w:ascii="Arial" w:hAnsi="Arial" w:cs="Arial"/>
                <w:lang w:eastAsia="en-US"/>
              </w:rPr>
            </w:pPr>
            <w:r>
              <w:rPr>
                <w:rFonts w:ascii="Arial" w:hAnsi="Arial" w:cs="Arial"/>
                <w:lang w:eastAsia="en-US"/>
              </w:rPr>
              <w:t>Jeferson Can</w:t>
            </w:r>
            <w:r w:rsidR="00AE17E3">
              <w:rPr>
                <w:rFonts w:ascii="Arial" w:hAnsi="Arial" w:cs="Arial"/>
                <w:lang w:eastAsia="en-US"/>
              </w:rPr>
              <w:t>dido da Silva</w:t>
            </w:r>
          </w:p>
        </w:tc>
        <w:tc>
          <w:tcPr>
            <w:tcW w:w="1843" w:type="dxa"/>
            <w:tcBorders>
              <w:top w:val="single" w:sz="4" w:space="0" w:color="auto"/>
              <w:left w:val="single" w:sz="4" w:space="0" w:color="auto"/>
              <w:bottom w:val="single" w:sz="4" w:space="0" w:color="auto"/>
              <w:right w:val="single" w:sz="4" w:space="0" w:color="auto"/>
            </w:tcBorders>
            <w:vAlign w:val="center"/>
          </w:tcPr>
          <w:p w14:paraId="4ACA23B1" w14:textId="53E8494A" w:rsidR="00AA6DA9" w:rsidRDefault="00AE17E3" w:rsidP="00AE17E3">
            <w:pPr>
              <w:spacing w:line="276" w:lineRule="auto"/>
              <w:jc w:val="center"/>
              <w:rPr>
                <w:rFonts w:ascii="Arial" w:hAnsi="Arial" w:cs="Arial"/>
                <w:lang w:eastAsia="en-US"/>
              </w:rPr>
            </w:pPr>
            <w:r>
              <w:rPr>
                <w:rFonts w:ascii="Arial" w:hAnsi="Arial" w:cs="Arial"/>
                <w:lang w:eastAsia="en-US"/>
              </w:rPr>
              <w:t>Gerente</w:t>
            </w:r>
          </w:p>
        </w:tc>
        <w:tc>
          <w:tcPr>
            <w:tcW w:w="1843" w:type="dxa"/>
            <w:tcBorders>
              <w:top w:val="single" w:sz="4" w:space="0" w:color="auto"/>
              <w:left w:val="single" w:sz="4" w:space="0" w:color="auto"/>
              <w:bottom w:val="single" w:sz="4" w:space="0" w:color="auto"/>
              <w:right w:val="single" w:sz="4" w:space="0" w:color="auto"/>
            </w:tcBorders>
            <w:vAlign w:val="center"/>
          </w:tcPr>
          <w:p w14:paraId="47C82587" w14:textId="1AE9BCA2" w:rsidR="00AA6DA9" w:rsidRDefault="00AE17E3" w:rsidP="00E13E71">
            <w:pPr>
              <w:spacing w:line="276" w:lineRule="auto"/>
              <w:jc w:val="center"/>
              <w:rPr>
                <w:rFonts w:ascii="Arial" w:hAnsi="Arial" w:cs="Arial"/>
                <w:lang w:eastAsia="en-US"/>
              </w:rPr>
            </w:pPr>
            <w:r>
              <w:rPr>
                <w:rFonts w:ascii="Arial" w:hAnsi="Arial" w:cs="Arial"/>
                <w:lang w:eastAsia="en-US"/>
              </w:rPr>
              <w:t>2080</w:t>
            </w:r>
          </w:p>
        </w:tc>
      </w:tr>
      <w:tr w:rsidR="00AA6DA9" w14:paraId="48A9338F" w14:textId="77777777" w:rsidTr="00AE17E3">
        <w:trPr>
          <w:trHeight w:val="397"/>
        </w:trPr>
        <w:tc>
          <w:tcPr>
            <w:tcW w:w="2830" w:type="dxa"/>
            <w:tcBorders>
              <w:top w:val="single" w:sz="4" w:space="0" w:color="auto"/>
              <w:left w:val="single" w:sz="4" w:space="0" w:color="auto"/>
              <w:bottom w:val="single" w:sz="4" w:space="0" w:color="auto"/>
              <w:right w:val="single" w:sz="4" w:space="0" w:color="auto"/>
            </w:tcBorders>
            <w:vAlign w:val="center"/>
          </w:tcPr>
          <w:p w14:paraId="44ECA7FA" w14:textId="26CC4DE9" w:rsidR="00AA6DA9" w:rsidRDefault="00AA6DA9" w:rsidP="00E13E71">
            <w:pPr>
              <w:spacing w:line="276" w:lineRule="auto"/>
              <w:jc w:val="center"/>
              <w:rPr>
                <w:rFonts w:ascii="Arial" w:hAnsi="Arial" w:cs="Arial"/>
                <w:lang w:eastAsia="en-US"/>
              </w:rPr>
            </w:pPr>
            <w:r>
              <w:rPr>
                <w:rFonts w:ascii="Arial" w:hAnsi="Arial" w:cs="Arial"/>
                <w:lang w:eastAsia="en-US"/>
              </w:rPr>
              <w:t xml:space="preserve">Desenvolvimento Urbano </w:t>
            </w:r>
          </w:p>
        </w:tc>
        <w:tc>
          <w:tcPr>
            <w:tcW w:w="3402" w:type="dxa"/>
            <w:tcBorders>
              <w:top w:val="single" w:sz="4" w:space="0" w:color="auto"/>
              <w:left w:val="single" w:sz="4" w:space="0" w:color="auto"/>
              <w:bottom w:val="single" w:sz="4" w:space="0" w:color="auto"/>
              <w:right w:val="single" w:sz="4" w:space="0" w:color="auto"/>
            </w:tcBorders>
            <w:vAlign w:val="center"/>
          </w:tcPr>
          <w:p w14:paraId="45F4F7D7" w14:textId="4EFA6D3C" w:rsidR="00AA6DA9" w:rsidRDefault="00AE17E3" w:rsidP="00E13E71">
            <w:pPr>
              <w:spacing w:line="276" w:lineRule="auto"/>
              <w:jc w:val="center"/>
              <w:rPr>
                <w:rFonts w:ascii="Arial" w:hAnsi="Arial" w:cs="Arial"/>
                <w:lang w:eastAsia="en-US"/>
              </w:rPr>
            </w:pPr>
            <w:r>
              <w:rPr>
                <w:rFonts w:ascii="Arial" w:hAnsi="Arial" w:cs="Arial"/>
                <w:lang w:eastAsia="en-US"/>
              </w:rPr>
              <w:t xml:space="preserve">Milton Cesar Garcia </w:t>
            </w:r>
          </w:p>
        </w:tc>
        <w:tc>
          <w:tcPr>
            <w:tcW w:w="1843" w:type="dxa"/>
            <w:tcBorders>
              <w:top w:val="single" w:sz="4" w:space="0" w:color="auto"/>
              <w:left w:val="single" w:sz="4" w:space="0" w:color="auto"/>
              <w:bottom w:val="single" w:sz="4" w:space="0" w:color="auto"/>
              <w:right w:val="single" w:sz="4" w:space="0" w:color="auto"/>
            </w:tcBorders>
            <w:vAlign w:val="center"/>
          </w:tcPr>
          <w:p w14:paraId="61D4BAA9" w14:textId="349BC571" w:rsidR="00AA6DA9" w:rsidRDefault="00AE17E3" w:rsidP="00E13E71">
            <w:pPr>
              <w:spacing w:line="276" w:lineRule="auto"/>
              <w:jc w:val="center"/>
              <w:rPr>
                <w:rFonts w:ascii="Arial" w:hAnsi="Arial" w:cs="Arial"/>
                <w:lang w:eastAsia="en-US"/>
              </w:rPr>
            </w:pPr>
            <w:r>
              <w:rPr>
                <w:rFonts w:ascii="Arial" w:hAnsi="Arial" w:cs="Arial"/>
                <w:lang w:eastAsia="en-US"/>
              </w:rPr>
              <w:t>Encarregado</w:t>
            </w:r>
          </w:p>
        </w:tc>
        <w:tc>
          <w:tcPr>
            <w:tcW w:w="1843" w:type="dxa"/>
            <w:tcBorders>
              <w:top w:val="single" w:sz="4" w:space="0" w:color="auto"/>
              <w:left w:val="single" w:sz="4" w:space="0" w:color="auto"/>
              <w:bottom w:val="single" w:sz="4" w:space="0" w:color="auto"/>
              <w:right w:val="single" w:sz="4" w:space="0" w:color="auto"/>
            </w:tcBorders>
            <w:vAlign w:val="center"/>
          </w:tcPr>
          <w:p w14:paraId="3909D124" w14:textId="7B993256" w:rsidR="00AA6DA9" w:rsidRDefault="00AE17E3" w:rsidP="00E13E71">
            <w:pPr>
              <w:spacing w:line="276" w:lineRule="auto"/>
              <w:jc w:val="center"/>
              <w:rPr>
                <w:rFonts w:ascii="Arial" w:hAnsi="Arial" w:cs="Arial"/>
                <w:lang w:eastAsia="en-US"/>
              </w:rPr>
            </w:pPr>
            <w:r>
              <w:rPr>
                <w:rFonts w:ascii="Arial" w:hAnsi="Arial" w:cs="Arial"/>
                <w:lang w:eastAsia="en-US"/>
              </w:rPr>
              <w:t>2081</w:t>
            </w:r>
          </w:p>
        </w:tc>
      </w:tr>
      <w:tr w:rsidR="00AA6DA9" w14:paraId="1EDB05FD" w14:textId="77777777" w:rsidTr="00AE17E3">
        <w:trPr>
          <w:trHeight w:val="397"/>
        </w:trPr>
        <w:tc>
          <w:tcPr>
            <w:tcW w:w="2830" w:type="dxa"/>
            <w:tcBorders>
              <w:top w:val="single" w:sz="4" w:space="0" w:color="auto"/>
              <w:left w:val="single" w:sz="4" w:space="0" w:color="auto"/>
              <w:bottom w:val="single" w:sz="4" w:space="0" w:color="auto"/>
              <w:right w:val="single" w:sz="4" w:space="0" w:color="auto"/>
            </w:tcBorders>
            <w:vAlign w:val="center"/>
          </w:tcPr>
          <w:p w14:paraId="466EA86B" w14:textId="22A0420F" w:rsidR="00AA6DA9" w:rsidRDefault="00AA6DA9" w:rsidP="00E13E71">
            <w:pPr>
              <w:spacing w:line="276" w:lineRule="auto"/>
              <w:jc w:val="center"/>
              <w:rPr>
                <w:rFonts w:ascii="Arial" w:hAnsi="Arial" w:cs="Arial"/>
                <w:lang w:eastAsia="en-US"/>
              </w:rPr>
            </w:pPr>
            <w:r>
              <w:rPr>
                <w:rFonts w:ascii="Arial" w:hAnsi="Arial" w:cs="Arial"/>
                <w:lang w:eastAsia="en-US"/>
              </w:rPr>
              <w:t xml:space="preserve">Desenvolvimento Econômico </w:t>
            </w:r>
          </w:p>
        </w:tc>
        <w:tc>
          <w:tcPr>
            <w:tcW w:w="3402" w:type="dxa"/>
            <w:tcBorders>
              <w:top w:val="single" w:sz="4" w:space="0" w:color="auto"/>
              <w:left w:val="single" w:sz="4" w:space="0" w:color="auto"/>
              <w:bottom w:val="single" w:sz="4" w:space="0" w:color="auto"/>
              <w:right w:val="single" w:sz="4" w:space="0" w:color="auto"/>
            </w:tcBorders>
            <w:vAlign w:val="center"/>
          </w:tcPr>
          <w:p w14:paraId="1E3FE0AC" w14:textId="5DC211FC" w:rsidR="00AA6DA9" w:rsidRDefault="00AE17E3" w:rsidP="00E13E71">
            <w:pPr>
              <w:spacing w:line="276" w:lineRule="auto"/>
              <w:jc w:val="center"/>
              <w:rPr>
                <w:rFonts w:ascii="Arial" w:hAnsi="Arial" w:cs="Arial"/>
                <w:lang w:eastAsia="en-US"/>
              </w:rPr>
            </w:pPr>
            <w:r>
              <w:rPr>
                <w:rFonts w:ascii="Arial" w:hAnsi="Arial" w:cs="Arial"/>
                <w:lang w:eastAsia="en-US"/>
              </w:rPr>
              <w:t xml:space="preserve">Walfrido Resende Bueno </w:t>
            </w:r>
          </w:p>
        </w:tc>
        <w:tc>
          <w:tcPr>
            <w:tcW w:w="1843" w:type="dxa"/>
            <w:tcBorders>
              <w:top w:val="single" w:sz="4" w:space="0" w:color="auto"/>
              <w:left w:val="single" w:sz="4" w:space="0" w:color="auto"/>
              <w:bottom w:val="single" w:sz="4" w:space="0" w:color="auto"/>
              <w:right w:val="single" w:sz="4" w:space="0" w:color="auto"/>
            </w:tcBorders>
            <w:vAlign w:val="center"/>
          </w:tcPr>
          <w:p w14:paraId="139AEB1F" w14:textId="4B839DA3" w:rsidR="00AA6DA9" w:rsidRDefault="00AE17E3" w:rsidP="00E13E71">
            <w:pPr>
              <w:spacing w:line="276" w:lineRule="auto"/>
              <w:jc w:val="center"/>
              <w:rPr>
                <w:rFonts w:ascii="Arial" w:hAnsi="Arial" w:cs="Arial"/>
                <w:lang w:eastAsia="en-US"/>
              </w:rPr>
            </w:pPr>
            <w:r>
              <w:rPr>
                <w:rFonts w:ascii="Arial" w:hAnsi="Arial" w:cs="Arial"/>
                <w:lang w:eastAsia="en-US"/>
              </w:rPr>
              <w:t xml:space="preserve">Motorista </w:t>
            </w:r>
          </w:p>
        </w:tc>
        <w:tc>
          <w:tcPr>
            <w:tcW w:w="1843" w:type="dxa"/>
            <w:tcBorders>
              <w:top w:val="single" w:sz="4" w:space="0" w:color="auto"/>
              <w:left w:val="single" w:sz="4" w:space="0" w:color="auto"/>
              <w:bottom w:val="single" w:sz="4" w:space="0" w:color="auto"/>
              <w:right w:val="single" w:sz="4" w:space="0" w:color="auto"/>
            </w:tcBorders>
            <w:vAlign w:val="center"/>
          </w:tcPr>
          <w:p w14:paraId="393AC66D" w14:textId="5FE9F232" w:rsidR="00AA6DA9" w:rsidRDefault="00AE17E3" w:rsidP="00E13E71">
            <w:pPr>
              <w:spacing w:line="276" w:lineRule="auto"/>
              <w:jc w:val="center"/>
              <w:rPr>
                <w:rFonts w:ascii="Arial" w:hAnsi="Arial" w:cs="Arial"/>
                <w:lang w:eastAsia="en-US"/>
              </w:rPr>
            </w:pPr>
            <w:r>
              <w:rPr>
                <w:rFonts w:ascii="Arial" w:hAnsi="Arial" w:cs="Arial"/>
                <w:lang w:eastAsia="en-US"/>
              </w:rPr>
              <w:t>1720</w:t>
            </w:r>
          </w:p>
        </w:tc>
      </w:tr>
      <w:tr w:rsidR="00AA6DA9" w14:paraId="79D5087C" w14:textId="77777777" w:rsidTr="00AE17E3">
        <w:trPr>
          <w:trHeight w:val="397"/>
        </w:trPr>
        <w:tc>
          <w:tcPr>
            <w:tcW w:w="2830" w:type="dxa"/>
            <w:tcBorders>
              <w:top w:val="single" w:sz="4" w:space="0" w:color="auto"/>
              <w:left w:val="single" w:sz="4" w:space="0" w:color="auto"/>
              <w:bottom w:val="single" w:sz="4" w:space="0" w:color="auto"/>
              <w:right w:val="single" w:sz="4" w:space="0" w:color="auto"/>
            </w:tcBorders>
            <w:vAlign w:val="center"/>
          </w:tcPr>
          <w:p w14:paraId="2F52128B" w14:textId="4816F2AE" w:rsidR="00AA6DA9" w:rsidRDefault="00AA6DA9" w:rsidP="00E13E71">
            <w:pPr>
              <w:spacing w:line="276" w:lineRule="auto"/>
              <w:jc w:val="center"/>
              <w:rPr>
                <w:rFonts w:ascii="Arial" w:hAnsi="Arial" w:cs="Arial"/>
                <w:lang w:eastAsia="en-US"/>
              </w:rPr>
            </w:pPr>
            <w:r>
              <w:rPr>
                <w:rFonts w:ascii="Arial" w:hAnsi="Arial" w:cs="Arial"/>
                <w:lang w:eastAsia="en-US"/>
              </w:rPr>
              <w:t xml:space="preserve">Ação Social </w:t>
            </w:r>
          </w:p>
        </w:tc>
        <w:tc>
          <w:tcPr>
            <w:tcW w:w="3402" w:type="dxa"/>
            <w:tcBorders>
              <w:top w:val="single" w:sz="4" w:space="0" w:color="auto"/>
              <w:left w:val="single" w:sz="4" w:space="0" w:color="auto"/>
              <w:bottom w:val="single" w:sz="4" w:space="0" w:color="auto"/>
              <w:right w:val="single" w:sz="4" w:space="0" w:color="auto"/>
            </w:tcBorders>
            <w:vAlign w:val="center"/>
          </w:tcPr>
          <w:p w14:paraId="7A9E2DB1" w14:textId="488A39DF" w:rsidR="00AA6DA9" w:rsidRDefault="00AE17E3" w:rsidP="00E13E71">
            <w:pPr>
              <w:spacing w:line="276" w:lineRule="auto"/>
              <w:jc w:val="center"/>
              <w:rPr>
                <w:rFonts w:ascii="Arial" w:hAnsi="Arial" w:cs="Arial"/>
                <w:lang w:eastAsia="en-US"/>
              </w:rPr>
            </w:pPr>
            <w:r>
              <w:rPr>
                <w:rFonts w:ascii="Arial" w:hAnsi="Arial" w:cs="Arial"/>
                <w:lang w:eastAsia="en-US"/>
              </w:rPr>
              <w:t xml:space="preserve">Gilson Edson Ferreira </w:t>
            </w:r>
          </w:p>
        </w:tc>
        <w:tc>
          <w:tcPr>
            <w:tcW w:w="1843" w:type="dxa"/>
            <w:tcBorders>
              <w:top w:val="single" w:sz="4" w:space="0" w:color="auto"/>
              <w:left w:val="single" w:sz="4" w:space="0" w:color="auto"/>
              <w:bottom w:val="single" w:sz="4" w:space="0" w:color="auto"/>
              <w:right w:val="single" w:sz="4" w:space="0" w:color="auto"/>
            </w:tcBorders>
            <w:vAlign w:val="center"/>
          </w:tcPr>
          <w:p w14:paraId="214BDF48" w14:textId="7D738147" w:rsidR="00AA6DA9" w:rsidRDefault="00AE17E3" w:rsidP="00E13E71">
            <w:pPr>
              <w:spacing w:line="276" w:lineRule="auto"/>
              <w:jc w:val="center"/>
              <w:rPr>
                <w:rFonts w:ascii="Arial" w:hAnsi="Arial" w:cs="Arial"/>
                <w:lang w:eastAsia="en-US"/>
              </w:rPr>
            </w:pPr>
            <w:r>
              <w:rPr>
                <w:rFonts w:ascii="Arial" w:hAnsi="Arial" w:cs="Arial"/>
                <w:lang w:eastAsia="en-US"/>
              </w:rPr>
              <w:t xml:space="preserve">Diretor </w:t>
            </w:r>
          </w:p>
        </w:tc>
        <w:tc>
          <w:tcPr>
            <w:tcW w:w="1843" w:type="dxa"/>
            <w:tcBorders>
              <w:top w:val="single" w:sz="4" w:space="0" w:color="auto"/>
              <w:left w:val="single" w:sz="4" w:space="0" w:color="auto"/>
              <w:bottom w:val="single" w:sz="4" w:space="0" w:color="auto"/>
              <w:right w:val="single" w:sz="4" w:space="0" w:color="auto"/>
            </w:tcBorders>
            <w:vAlign w:val="center"/>
          </w:tcPr>
          <w:p w14:paraId="76C189EC" w14:textId="3230A5DE" w:rsidR="00AA6DA9" w:rsidRDefault="00AE17E3" w:rsidP="00E13E71">
            <w:pPr>
              <w:spacing w:line="276" w:lineRule="auto"/>
              <w:jc w:val="center"/>
              <w:rPr>
                <w:rFonts w:ascii="Arial" w:hAnsi="Arial" w:cs="Arial"/>
                <w:lang w:eastAsia="en-US"/>
              </w:rPr>
            </w:pPr>
            <w:r>
              <w:rPr>
                <w:rFonts w:ascii="Arial" w:hAnsi="Arial" w:cs="Arial"/>
                <w:lang w:eastAsia="en-US"/>
              </w:rPr>
              <w:t>178</w:t>
            </w:r>
          </w:p>
        </w:tc>
      </w:tr>
    </w:tbl>
    <w:p w14:paraId="5069C940" w14:textId="77777777" w:rsidR="00D528DF" w:rsidRDefault="00D528DF" w:rsidP="00D528DF">
      <w:pPr>
        <w:pStyle w:val="Nvel2-Red"/>
        <w:numPr>
          <w:ilvl w:val="0"/>
          <w:numId w:val="0"/>
        </w:numPr>
        <w:spacing w:before="0" w:after="0"/>
        <w:rPr>
          <w:i w:val="0"/>
          <w:iCs w:val="0"/>
          <w:color w:val="auto"/>
          <w:sz w:val="22"/>
          <w:szCs w:val="22"/>
        </w:rPr>
      </w:pPr>
      <w:bookmarkStart w:id="3" w:name="_GoBack"/>
      <w:bookmarkEnd w:id="3"/>
    </w:p>
    <w:p w14:paraId="10BEB59F"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auto"/>
          <w:sz w:val="22"/>
          <w:szCs w:val="22"/>
        </w:rPr>
        <w:t>7</w:t>
      </w:r>
      <w:r w:rsidRPr="008C0659">
        <w:rPr>
          <w:i w:val="0"/>
          <w:iCs w:val="0"/>
          <w:color w:val="000000"/>
          <w:sz w:val="22"/>
          <w:szCs w:val="22"/>
        </w:rPr>
        <w:t>.2.2. Fiscalizar a manutenção pela Contratada, das condições de habilitação e qualificações exigidas no edital, durante toda a execução do c</w:t>
      </w:r>
      <w:r>
        <w:rPr>
          <w:i w:val="0"/>
          <w:iCs w:val="0"/>
          <w:color w:val="000000"/>
          <w:sz w:val="22"/>
          <w:szCs w:val="22"/>
        </w:rPr>
        <w:t>o</w:t>
      </w:r>
      <w:r w:rsidRPr="008C0659">
        <w:rPr>
          <w:i w:val="0"/>
          <w:iCs w:val="0"/>
          <w:color w:val="000000"/>
          <w:sz w:val="22"/>
          <w:szCs w:val="22"/>
        </w:rPr>
        <w:t xml:space="preserve">ntrato, em cumprimento ao disposto no Inciso XVI do artigo 92 da Lei Federal 14.133/21. </w:t>
      </w:r>
    </w:p>
    <w:p w14:paraId="7F4A51F9"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7.2.3.  Notificar a Contratada, por escrito, fixando-lhe prazo para corrigir defeitos ou irregularidades encontradas na execução do contrato.</w:t>
      </w:r>
    </w:p>
    <w:p w14:paraId="6137CD05" w14:textId="77777777" w:rsidR="00607849" w:rsidRPr="00162B8E" w:rsidRDefault="00607849" w:rsidP="00D528DF">
      <w:pPr>
        <w:pStyle w:val="Nvel2-Red"/>
        <w:numPr>
          <w:ilvl w:val="0"/>
          <w:numId w:val="0"/>
        </w:numPr>
        <w:spacing w:before="0" w:after="0"/>
        <w:rPr>
          <w:i w:val="0"/>
          <w:iCs w:val="0"/>
          <w:color w:val="auto"/>
          <w:sz w:val="22"/>
          <w:szCs w:val="22"/>
        </w:rPr>
      </w:pPr>
      <w:r w:rsidRPr="00162B8E">
        <w:rPr>
          <w:i w:val="0"/>
          <w:iCs w:val="0"/>
          <w:color w:val="auto"/>
          <w:sz w:val="22"/>
          <w:szCs w:val="22"/>
        </w:rPr>
        <w:t>7.2.4. Pagar no vencimento a fatura apresentada pela Contratada correspondente ao fornecimento.</w:t>
      </w:r>
    </w:p>
    <w:p w14:paraId="34C1138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7.2.5 Estar sempre atenta à regular execução do contrato e para eventuais riscos.</w:t>
      </w:r>
    </w:p>
    <w:p w14:paraId="6E180726" w14:textId="77777777" w:rsidR="00607849" w:rsidRPr="008C0659" w:rsidRDefault="00607849" w:rsidP="00D528DF">
      <w:pPr>
        <w:pStyle w:val="Nvel2-Red"/>
        <w:numPr>
          <w:ilvl w:val="0"/>
          <w:numId w:val="0"/>
        </w:numPr>
        <w:spacing w:before="0" w:after="0"/>
        <w:rPr>
          <w:i w:val="0"/>
          <w:iCs w:val="0"/>
          <w:color w:val="000000"/>
          <w:sz w:val="22"/>
          <w:szCs w:val="22"/>
        </w:rPr>
      </w:pPr>
    </w:p>
    <w:p w14:paraId="2AD73178"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CLÁUSULA OITAVA – OBRIGAÇÕES PERTINENTES À LGPD</w:t>
      </w:r>
    </w:p>
    <w:p w14:paraId="19031A28"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8C0659">
        <w:rPr>
          <w:color w:val="000000"/>
          <w:sz w:val="22"/>
          <w:szCs w:val="22"/>
        </w:rPr>
        <w:t>Lei Geral de Proteção de Dados</w:t>
      </w:r>
      <w:r w:rsidRPr="008C0659">
        <w:rPr>
          <w:i w:val="0"/>
          <w:iCs w:val="0"/>
          <w:color w:val="000000"/>
          <w:sz w:val="22"/>
          <w:szCs w:val="22"/>
        </w:rPr>
        <w:t>, e suas alterações e regulamentações posteriores, durante o cumprimento do objeto descrito no presente instrumento contratual.</w:t>
      </w:r>
    </w:p>
    <w:p w14:paraId="270F274E" w14:textId="77777777" w:rsidR="00607849" w:rsidRPr="008C0659" w:rsidRDefault="00607849" w:rsidP="00D528DF">
      <w:pPr>
        <w:pStyle w:val="Nvel2-Red"/>
        <w:numPr>
          <w:ilvl w:val="0"/>
          <w:numId w:val="0"/>
        </w:numPr>
        <w:spacing w:before="0" w:after="0"/>
        <w:rPr>
          <w:i w:val="0"/>
          <w:iCs w:val="0"/>
          <w:color w:val="000000"/>
          <w:sz w:val="22"/>
          <w:szCs w:val="22"/>
        </w:rPr>
      </w:pPr>
    </w:p>
    <w:p w14:paraId="0B63ACB6"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8C0659" w:rsidRDefault="00607849" w:rsidP="00D528DF">
      <w:pPr>
        <w:pStyle w:val="Nvel2-Red"/>
        <w:numPr>
          <w:ilvl w:val="0"/>
          <w:numId w:val="0"/>
        </w:numPr>
        <w:spacing w:before="0" w:after="0"/>
        <w:rPr>
          <w:i w:val="0"/>
          <w:iCs w:val="0"/>
          <w:color w:val="000000"/>
          <w:sz w:val="22"/>
          <w:szCs w:val="22"/>
        </w:rPr>
      </w:pPr>
    </w:p>
    <w:p w14:paraId="445E4890"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8C0659" w:rsidRDefault="00607849" w:rsidP="00D528DF">
      <w:pPr>
        <w:pStyle w:val="Nvel2-Red"/>
        <w:numPr>
          <w:ilvl w:val="0"/>
          <w:numId w:val="0"/>
        </w:numPr>
        <w:spacing w:before="0" w:after="0"/>
        <w:rPr>
          <w:i w:val="0"/>
          <w:iCs w:val="0"/>
          <w:color w:val="000000"/>
          <w:sz w:val="22"/>
          <w:szCs w:val="22"/>
        </w:rPr>
      </w:pPr>
    </w:p>
    <w:p w14:paraId="11C142B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8.4. A Contratada não poderá utilizar-se de informação, dados pessoais e/ou base de dados a que tenha acesso, para fins distintos da execução do objeto deste instrumento.</w:t>
      </w:r>
    </w:p>
    <w:p w14:paraId="3E2A3363" w14:textId="77777777" w:rsidR="00607849" w:rsidRPr="008C0659" w:rsidRDefault="00607849" w:rsidP="00D528DF">
      <w:pPr>
        <w:pStyle w:val="Nvel2-Red"/>
        <w:numPr>
          <w:ilvl w:val="0"/>
          <w:numId w:val="0"/>
        </w:numPr>
        <w:spacing w:before="0" w:after="0"/>
        <w:rPr>
          <w:i w:val="0"/>
          <w:iCs w:val="0"/>
          <w:color w:val="000000"/>
          <w:sz w:val="22"/>
          <w:szCs w:val="22"/>
        </w:rPr>
      </w:pPr>
    </w:p>
    <w:p w14:paraId="740237ED"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lastRenderedPageBreak/>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5A4ED089"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2059A30F"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8.7. A contratada deverá notificar, imediatamente, a </w:t>
      </w:r>
      <w:r w:rsidRPr="008C0659">
        <w:rPr>
          <w:rFonts w:eastAsia="Calibri"/>
          <w:i w:val="0"/>
          <w:color w:val="000000"/>
          <w:sz w:val="22"/>
          <w:szCs w:val="22"/>
        </w:rPr>
        <w:t>Contratante</w:t>
      </w:r>
      <w:r w:rsidRPr="008C0659">
        <w:rPr>
          <w:i w:val="0"/>
          <w:iCs w:val="0"/>
          <w:color w:val="000000"/>
          <w:sz w:val="22"/>
          <w:szCs w:val="22"/>
        </w:rPr>
        <w:t xml:space="preserve"> no caso de vazamento, perda parcial ou total de informação, dados pessoais e/ou base de dados.</w:t>
      </w:r>
    </w:p>
    <w:p w14:paraId="29D1431A"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8.7.1. A notificação não eximirá a Contratada das obrigações e/ou sanções que possam incidir em razão da perda de informação, dados pessoais ou base de dados.</w:t>
      </w:r>
    </w:p>
    <w:p w14:paraId="5C080F51"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p>
    <w:p w14:paraId="0E84795D"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8.8. A Contratada fica obrigada a manter preposto para comunicação com </w:t>
      </w:r>
      <w:r w:rsidRPr="008C0659">
        <w:rPr>
          <w:rFonts w:eastAsia="Calibri"/>
          <w:i w:val="0"/>
          <w:color w:val="000000"/>
          <w:sz w:val="22"/>
          <w:szCs w:val="22"/>
        </w:rPr>
        <w:t>Contratante</w:t>
      </w:r>
      <w:r w:rsidRPr="008C0659">
        <w:rPr>
          <w:i w:val="0"/>
          <w:iCs w:val="0"/>
          <w:color w:val="000000"/>
          <w:sz w:val="22"/>
          <w:szCs w:val="22"/>
        </w:rPr>
        <w:t xml:space="preserve"> para assuntos afetos à Lei Federal 13.709/2018 suas alterações e regulamentações posteriores.</w:t>
      </w:r>
    </w:p>
    <w:p w14:paraId="0B30902C"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6117A1F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8.9. O dever de sigilo e confidencialidade, e as demais obrigações descritas na presente cláusula, permanecerão em vigor após a extinção das relações entre a Contratada e a </w:t>
      </w:r>
      <w:r w:rsidRPr="008C0659">
        <w:rPr>
          <w:rFonts w:eastAsia="Calibri"/>
          <w:i w:val="0"/>
          <w:color w:val="000000"/>
          <w:sz w:val="22"/>
          <w:szCs w:val="22"/>
        </w:rPr>
        <w:t>Contratante</w:t>
      </w:r>
      <w:r w:rsidRPr="008C0659">
        <w:rPr>
          <w:i w:val="0"/>
          <w:iCs w:val="0"/>
          <w:color w:val="000000"/>
          <w:sz w:val="22"/>
          <w:szCs w:val="22"/>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8C0659" w:rsidRDefault="00607849" w:rsidP="00D528DF">
      <w:pPr>
        <w:pStyle w:val="Nvel2-Red"/>
        <w:numPr>
          <w:ilvl w:val="0"/>
          <w:numId w:val="0"/>
        </w:numPr>
        <w:spacing w:before="0" w:after="0"/>
        <w:rPr>
          <w:i w:val="0"/>
          <w:iCs w:val="0"/>
          <w:color w:val="000000"/>
          <w:sz w:val="22"/>
          <w:szCs w:val="22"/>
        </w:rPr>
      </w:pPr>
    </w:p>
    <w:p w14:paraId="441BB703"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8C0659" w:rsidRDefault="00607849" w:rsidP="00D528DF">
      <w:pPr>
        <w:pStyle w:val="PargrafodaLista"/>
        <w:spacing w:line="276" w:lineRule="auto"/>
        <w:rPr>
          <w:rFonts w:ascii="Arial" w:hAnsi="Arial" w:cs="Arial"/>
          <w:color w:val="000000"/>
          <w:sz w:val="22"/>
          <w:szCs w:val="22"/>
        </w:rPr>
      </w:pPr>
    </w:p>
    <w:p w14:paraId="5E8FE523"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CLÁUSULA NONA – GARANTIA DA EXECUÇÃO</w:t>
      </w:r>
    </w:p>
    <w:p w14:paraId="75D223F2" w14:textId="77777777" w:rsidR="00607849" w:rsidRPr="008C0659" w:rsidRDefault="00607849" w:rsidP="00D528DF">
      <w:pPr>
        <w:pStyle w:val="Nvel2-Red"/>
        <w:numPr>
          <w:ilvl w:val="0"/>
          <w:numId w:val="0"/>
        </w:numPr>
        <w:tabs>
          <w:tab w:val="left" w:pos="0"/>
        </w:tabs>
        <w:spacing w:before="0" w:after="0"/>
        <w:rPr>
          <w:i w:val="0"/>
          <w:iCs w:val="0"/>
          <w:color w:val="000000"/>
          <w:sz w:val="22"/>
          <w:szCs w:val="22"/>
        </w:rPr>
      </w:pPr>
      <w:bookmarkStart w:id="4" w:name="_Hlk138776617"/>
      <w:r w:rsidRPr="008C0659">
        <w:rPr>
          <w:i w:val="0"/>
          <w:iCs w:val="0"/>
          <w:color w:val="000000"/>
          <w:sz w:val="22"/>
          <w:szCs w:val="22"/>
        </w:rPr>
        <w:t>9.1. Não haverá exigência de garantia contratual da execução.</w:t>
      </w:r>
    </w:p>
    <w:bookmarkEnd w:id="4"/>
    <w:p w14:paraId="19B9F02E" w14:textId="77777777" w:rsidR="00607849" w:rsidRPr="008C0659" w:rsidRDefault="00607849" w:rsidP="00D528DF">
      <w:pPr>
        <w:spacing w:line="276" w:lineRule="auto"/>
        <w:ind w:left="567"/>
        <w:rPr>
          <w:rFonts w:ascii="Arial" w:hAnsi="Arial" w:cs="Arial"/>
          <w:sz w:val="22"/>
          <w:szCs w:val="22"/>
        </w:rPr>
      </w:pPr>
    </w:p>
    <w:p w14:paraId="0D3FD288" w14:textId="77777777" w:rsidR="00607849" w:rsidRPr="008C0659" w:rsidRDefault="00607849" w:rsidP="00D528DF">
      <w:pPr>
        <w:pStyle w:val="Nivel01Titulo"/>
        <w:numPr>
          <w:ilvl w:val="0"/>
          <w:numId w:val="0"/>
        </w:numPr>
        <w:tabs>
          <w:tab w:val="clear" w:pos="567"/>
          <w:tab w:val="left" w:pos="284"/>
        </w:tabs>
        <w:spacing w:before="0" w:line="276" w:lineRule="auto"/>
        <w:outlineLvl w:val="9"/>
        <w:rPr>
          <w:rFonts w:cs="Arial"/>
          <w:color w:val="auto"/>
          <w:sz w:val="22"/>
          <w:szCs w:val="22"/>
        </w:rPr>
      </w:pPr>
      <w:r w:rsidRPr="008C0659">
        <w:rPr>
          <w:rFonts w:cs="Arial"/>
          <w:color w:val="auto"/>
          <w:sz w:val="22"/>
          <w:szCs w:val="22"/>
        </w:rPr>
        <w:t xml:space="preserve">CLÁUSULA DÉCIMA – INFRAÇÕES E SANÇÕES ADMINISTRATIVAS </w:t>
      </w:r>
    </w:p>
    <w:p w14:paraId="11793F7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10.1. Comete infração administrativa, a Contratada que:</w:t>
      </w:r>
    </w:p>
    <w:p w14:paraId="7384E08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a) der causa à inexecução parcial do presente instrumento de contrato;</w:t>
      </w:r>
    </w:p>
    <w:p w14:paraId="4BA626CE"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lastRenderedPageBreak/>
        <w:t>b) der causa à inexecução parcial do contrato que cause eventual grave dano à Administração ou ao funcionamento dos serviços públicos ou ao interesse coletivo;</w:t>
      </w:r>
    </w:p>
    <w:p w14:paraId="402B9A9B"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c) der causa à inexecução integralmente do presente instrumento de contrato;</w:t>
      </w:r>
    </w:p>
    <w:p w14:paraId="63D70A1E"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d) deixar de entregar toda a documentação exigida para a regularidade do contrato;</w:t>
      </w:r>
    </w:p>
    <w:p w14:paraId="4BAC0A9F"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e) não mantiver a proposta comercial ofertada, ressalvado se em decorrência de fato superveniente devidamente justificado;</w:t>
      </w:r>
    </w:p>
    <w:p w14:paraId="22205AEB"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f) não celebrar o instrumento de contrato ou não entregar a documentação exigida para a contratação, quando convocado dentro do prazo de validade de sua proposta;</w:t>
      </w:r>
    </w:p>
    <w:p w14:paraId="4E4CA517"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162B8E">
        <w:rPr>
          <w:rFonts w:ascii="Arial" w:hAnsi="Arial" w:cs="Arial"/>
          <w:sz w:val="22"/>
          <w:szCs w:val="22"/>
        </w:rPr>
        <w:t xml:space="preserve">g) ensejar o retardamento da entrega do objeto da contratação sem motivo justificado e não </w:t>
      </w:r>
      <w:r w:rsidRPr="008C0659">
        <w:rPr>
          <w:rFonts w:ascii="Arial" w:hAnsi="Arial" w:cs="Arial"/>
          <w:color w:val="000000"/>
          <w:sz w:val="22"/>
          <w:szCs w:val="22"/>
        </w:rPr>
        <w:t>comunicado à Contratante;</w:t>
      </w:r>
    </w:p>
    <w:p w14:paraId="6D663447"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h) apresentar declaração ou documentação falsa exigida para o certame ou prestar declaração falsa durante a dispensa eletrônica ou execução do contrato;</w:t>
      </w:r>
    </w:p>
    <w:p w14:paraId="04F0683B"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i) fraudar a contratação ou praticar ato fraudulento na execução do contrato;</w:t>
      </w:r>
    </w:p>
    <w:p w14:paraId="15DB4A38"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j) comportar-se de modo inidôneo ou cometer fraude de qualquer natureza;</w:t>
      </w:r>
    </w:p>
    <w:p w14:paraId="18BB1552"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k) praticar atos ilícitos com vistas a frustrar os objetivos da contratação;</w:t>
      </w:r>
    </w:p>
    <w:p w14:paraId="5C2DAF7F"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l) praticar ato lesivo previsto no art. 5º da Lei 12.846, de 1º/08/2013.</w:t>
      </w:r>
    </w:p>
    <w:p w14:paraId="5FB28AA1" w14:textId="77777777" w:rsidR="00607849" w:rsidRPr="008C0659" w:rsidRDefault="00607849" w:rsidP="00D528DF">
      <w:pPr>
        <w:pStyle w:val="PargrafodaLista1"/>
        <w:spacing w:line="276" w:lineRule="auto"/>
        <w:ind w:left="567"/>
        <w:jc w:val="both"/>
        <w:rPr>
          <w:rFonts w:ascii="Arial" w:hAnsi="Arial" w:cs="Arial"/>
          <w:sz w:val="22"/>
          <w:szCs w:val="22"/>
        </w:rPr>
      </w:pPr>
    </w:p>
    <w:p w14:paraId="5F7D271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10.2. Serão aplicadas à responsável pelas infrações acima as seguintes sanções:</w:t>
      </w:r>
    </w:p>
    <w:p w14:paraId="5F528190"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a) Advertência, quando a Contratada der causa à inexecução parcial do contrato, sempre que não se justificar a imposição de penalidade mais grave);</w:t>
      </w:r>
    </w:p>
    <w:p w14:paraId="7B415F1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d) Multa:</w:t>
      </w:r>
    </w:p>
    <w:p w14:paraId="739A814B"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(1) moratória de 0,5% (cinco décimos por cento) por dia de atraso injustificado sobre o valor da parcela inadimplida, até o limite de 30% (trinta por cento) do contrato ou instrumento equivalente;</w:t>
      </w:r>
    </w:p>
    <w:p w14:paraId="095F22B2"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 – propor recursos manifestamente protelatórios em sede de contratação direta;</w:t>
      </w:r>
    </w:p>
    <w:p w14:paraId="5B8C780A"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IV – deixar de cumprir o modelo de gestão do contrato;</w:t>
      </w:r>
    </w:p>
    <w:p w14:paraId="68A9E15F"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V – deixar de complementar o valor da garantia recolhida após solicitação do Contratante;</w:t>
      </w:r>
    </w:p>
    <w:p w14:paraId="5837E389"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 xml:space="preserve">VI – não devolver os valores pagos indevidamente pelo </w:t>
      </w:r>
      <w:r w:rsidRPr="008C0659">
        <w:rPr>
          <w:rFonts w:ascii="Arial" w:hAnsi="Arial" w:cs="Arial"/>
          <w:iCs/>
          <w:color w:val="000000"/>
        </w:rPr>
        <w:t>Contratante</w:t>
      </w:r>
      <w:r w:rsidRPr="008C0659">
        <w:rPr>
          <w:rFonts w:ascii="Arial" w:hAnsi="Arial" w:cs="Arial"/>
        </w:rPr>
        <w:t>;</w:t>
      </w:r>
    </w:p>
    <w:p w14:paraId="7320D96E"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lastRenderedPageBreak/>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VIII – deixar de regularizar, no prazo definido pela administração, os documentos exigidos pela legislação para fins de liquidação e pagamento da despesa;</w:t>
      </w:r>
    </w:p>
    <w:p w14:paraId="5FF4583B"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IX – manter funcionário sem qualificação para a execução do objeto;</w:t>
      </w:r>
    </w:p>
    <w:p w14:paraId="3BE9A8C0"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 xml:space="preserve">X – utilizar as dependências do </w:t>
      </w:r>
      <w:r w:rsidRPr="008C0659">
        <w:rPr>
          <w:rFonts w:ascii="Arial" w:hAnsi="Arial" w:cs="Arial"/>
          <w:iCs/>
          <w:color w:val="000000"/>
        </w:rPr>
        <w:t>Contratante</w:t>
      </w:r>
      <w:r w:rsidRPr="008C0659">
        <w:rPr>
          <w:rFonts w:ascii="Arial" w:hAnsi="Arial" w:cs="Arial"/>
          <w:iCs/>
        </w:rPr>
        <w:t xml:space="preserve"> para fins diversos do objeto do contrato;</w:t>
      </w:r>
    </w:p>
    <w:p w14:paraId="0DFB9503"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 – deixar de substituir empregado cujo comportamento for incompatível com o interesse público, em especial quando solicitado pela administração;</w:t>
      </w:r>
    </w:p>
    <w:p w14:paraId="07903D9B"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XIII – deixar de apresentar, quando solicitado, documentação fiscal, trabalhista e previdenciária regularizada;</w:t>
      </w:r>
    </w:p>
    <w:p w14:paraId="3A8CC744"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162B8E" w:rsidRDefault="00607849" w:rsidP="00D528DF">
      <w:pPr>
        <w:pStyle w:val="SemEspaamento"/>
        <w:spacing w:line="276" w:lineRule="auto"/>
        <w:jc w:val="both"/>
        <w:rPr>
          <w:rFonts w:ascii="Arial" w:hAnsi="Arial" w:cs="Arial"/>
          <w:iCs/>
        </w:rPr>
      </w:pPr>
      <w:r w:rsidRPr="008C0659">
        <w:rPr>
          <w:rFonts w:ascii="Arial" w:hAnsi="Arial" w:cs="Arial"/>
          <w:iCs/>
        </w:rPr>
        <w:t xml:space="preserve">XVI – subcontratar o objeto ou a execução de serviços em percentual superior ao permitido no </w:t>
      </w:r>
      <w:r w:rsidRPr="00162B8E">
        <w:rPr>
          <w:rFonts w:ascii="Arial" w:hAnsi="Arial" w:cs="Arial"/>
          <w:iCs/>
        </w:rPr>
        <w:t>contrato, ou de forma que configure inexistência de condições reais de fornecimento do bem.</w:t>
      </w:r>
    </w:p>
    <w:p w14:paraId="2AE9EFB0"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8C0659" w:rsidRDefault="00607849" w:rsidP="00D528DF">
      <w:pPr>
        <w:spacing w:line="276" w:lineRule="auto"/>
        <w:ind w:left="2520"/>
        <w:jc w:val="both"/>
        <w:rPr>
          <w:rFonts w:ascii="Arial" w:hAnsi="Arial" w:cs="Arial"/>
          <w:sz w:val="22"/>
          <w:szCs w:val="22"/>
        </w:rPr>
      </w:pPr>
    </w:p>
    <w:p w14:paraId="0136F488" w14:textId="77777777" w:rsidR="00607849" w:rsidRPr="008C0659" w:rsidRDefault="00607849" w:rsidP="00D528DF">
      <w:pPr>
        <w:pStyle w:val="Nvel2-Red"/>
        <w:numPr>
          <w:ilvl w:val="0"/>
          <w:numId w:val="0"/>
        </w:numPr>
        <w:spacing w:before="0" w:after="0"/>
        <w:rPr>
          <w:i w:val="0"/>
          <w:iCs w:val="0"/>
          <w:color w:val="000000"/>
          <w:sz w:val="22"/>
          <w:szCs w:val="22"/>
        </w:rPr>
      </w:pPr>
      <w:bookmarkStart w:id="5" w:name="_Hlk78351618"/>
      <w:r w:rsidRPr="008C0659">
        <w:rPr>
          <w:i w:val="0"/>
          <w:iCs w:val="0"/>
          <w:color w:val="000000"/>
          <w:sz w:val="22"/>
          <w:szCs w:val="22"/>
        </w:rPr>
        <w:t>10.3. A aplicação das sanções previstas neste contrato não exclui, em hipótese alguma, a obrigação de reparação integral do dano causado ao Contratante.</w:t>
      </w:r>
    </w:p>
    <w:p w14:paraId="344FBB95" w14:textId="77777777" w:rsidR="00607849" w:rsidRPr="008C0659" w:rsidRDefault="00607849" w:rsidP="00D528DF">
      <w:pPr>
        <w:spacing w:line="276" w:lineRule="auto"/>
        <w:jc w:val="both"/>
        <w:rPr>
          <w:rFonts w:ascii="Arial" w:hAnsi="Arial" w:cs="Arial"/>
          <w:sz w:val="22"/>
          <w:szCs w:val="22"/>
        </w:rPr>
      </w:pPr>
    </w:p>
    <w:p w14:paraId="71DC031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10.4. Todas as sanções previstas neste contrato poderão ser aplicadas junto com a multa. </w:t>
      </w:r>
    </w:p>
    <w:p w14:paraId="20707FE3"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8C0659" w:rsidRDefault="00607849" w:rsidP="00D528DF">
      <w:pPr>
        <w:spacing w:line="276" w:lineRule="auto"/>
        <w:jc w:val="both"/>
        <w:rPr>
          <w:rFonts w:ascii="Arial" w:hAnsi="Arial" w:cs="Arial"/>
          <w:sz w:val="22"/>
          <w:szCs w:val="22"/>
        </w:rPr>
      </w:pPr>
    </w:p>
    <w:bookmarkEnd w:id="5"/>
    <w:p w14:paraId="709934D2"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8C0659" w:rsidRDefault="00607849" w:rsidP="00D528DF">
      <w:pPr>
        <w:spacing w:line="276" w:lineRule="auto"/>
        <w:jc w:val="both"/>
        <w:rPr>
          <w:rFonts w:ascii="Arial" w:hAnsi="Arial" w:cs="Arial"/>
          <w:sz w:val="22"/>
          <w:szCs w:val="22"/>
        </w:rPr>
      </w:pPr>
    </w:p>
    <w:p w14:paraId="62FEC884"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10.6. Os atos previstos como infrações administrativas na Lei Federal 14.133 de 2021, ou em outras leis de licitações e contratos da Administração Pública que também sejam tipificados como atos lesivos </w:t>
      </w:r>
      <w:r w:rsidRPr="008C0659">
        <w:rPr>
          <w:i w:val="0"/>
          <w:iCs w:val="0"/>
          <w:color w:val="000000"/>
          <w:sz w:val="22"/>
          <w:szCs w:val="22"/>
        </w:rPr>
        <w:lastRenderedPageBreak/>
        <w:t>na Lei Federal 12.846 de 2013, serão apurados e julgados conjuntamente, nos mesmos autos, observados o rito procedimental cabível.</w:t>
      </w:r>
    </w:p>
    <w:p w14:paraId="635F6716" w14:textId="77777777" w:rsidR="00607849" w:rsidRPr="008C0659" w:rsidRDefault="00607849" w:rsidP="00D528DF">
      <w:pPr>
        <w:spacing w:line="276" w:lineRule="auto"/>
        <w:jc w:val="both"/>
        <w:rPr>
          <w:rFonts w:ascii="Arial" w:hAnsi="Arial" w:cs="Arial"/>
          <w:sz w:val="22"/>
          <w:szCs w:val="22"/>
        </w:rPr>
      </w:pPr>
    </w:p>
    <w:p w14:paraId="5E02AFD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8C0659" w:rsidRDefault="00607849" w:rsidP="00D528DF">
      <w:pPr>
        <w:spacing w:line="276" w:lineRule="auto"/>
        <w:jc w:val="both"/>
        <w:rPr>
          <w:rFonts w:ascii="Arial" w:hAnsi="Arial" w:cs="Arial"/>
          <w:sz w:val="22"/>
          <w:szCs w:val="22"/>
        </w:rPr>
      </w:pPr>
    </w:p>
    <w:p w14:paraId="188FC3D9"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8C0659">
        <w:rPr>
          <w:i w:val="0"/>
          <w:iCs w:val="0"/>
          <w:color w:val="000000"/>
          <w:sz w:val="22"/>
          <w:szCs w:val="22"/>
        </w:rPr>
        <w:t>Ceis</w:t>
      </w:r>
      <w:proofErr w:type="spellEnd"/>
      <w:r w:rsidRPr="008C0659">
        <w:rPr>
          <w:i w:val="0"/>
          <w:iCs w:val="0"/>
          <w:color w:val="000000"/>
          <w:sz w:val="22"/>
          <w:szCs w:val="22"/>
        </w:rPr>
        <w:t>) e no Cadastro Nacional de Empresas Punidas (</w:t>
      </w:r>
      <w:proofErr w:type="spellStart"/>
      <w:r w:rsidRPr="008C0659">
        <w:rPr>
          <w:i w:val="0"/>
          <w:iCs w:val="0"/>
          <w:color w:val="000000"/>
          <w:sz w:val="22"/>
          <w:szCs w:val="22"/>
        </w:rPr>
        <w:t>Cnep</w:t>
      </w:r>
      <w:proofErr w:type="spellEnd"/>
      <w:r w:rsidRPr="008C0659">
        <w:rPr>
          <w:i w:val="0"/>
          <w:iCs w:val="0"/>
          <w:color w:val="000000"/>
          <w:sz w:val="22"/>
          <w:szCs w:val="22"/>
        </w:rPr>
        <w:t>), no âmbito do Poder Executivo Federal e no Cadastro de Fornecedores do Município.</w:t>
      </w:r>
    </w:p>
    <w:p w14:paraId="5E592BB4" w14:textId="77777777" w:rsidR="00607849" w:rsidRPr="008C0659" w:rsidRDefault="00607849" w:rsidP="00D528DF">
      <w:pPr>
        <w:spacing w:line="276" w:lineRule="auto"/>
        <w:jc w:val="both"/>
        <w:rPr>
          <w:rFonts w:ascii="Arial" w:hAnsi="Arial" w:cs="Arial"/>
          <w:i/>
          <w:sz w:val="22"/>
          <w:szCs w:val="22"/>
        </w:rPr>
      </w:pPr>
    </w:p>
    <w:p w14:paraId="1DEE8A5C"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10.9. As sanções de impedimento de licitar e contratar e declaração de inidoneidade para licitar ou contratar são passíveis de reabilitação na forma prevista em lei.</w:t>
      </w:r>
    </w:p>
    <w:p w14:paraId="633EA976" w14:textId="77777777" w:rsidR="00607849" w:rsidRPr="008C0659" w:rsidRDefault="00607849" w:rsidP="00D528DF">
      <w:pPr>
        <w:spacing w:line="276" w:lineRule="auto"/>
        <w:rPr>
          <w:rFonts w:ascii="Arial" w:hAnsi="Arial" w:cs="Arial"/>
          <w:sz w:val="22"/>
          <w:szCs w:val="22"/>
        </w:rPr>
      </w:pPr>
    </w:p>
    <w:p w14:paraId="75F7FCFD"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 xml:space="preserve">CLÁUSULA DÉCIMA PRIMEIRA – DA EXTINÇÃO CONTRATUAL </w:t>
      </w:r>
    </w:p>
    <w:p w14:paraId="432432D5"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11.1.1. Nesta hipótese, aplicam-se também os artigos 138 e 139 da mesma Lei.</w:t>
      </w:r>
    </w:p>
    <w:p w14:paraId="5E39A586"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11.1.2. A alteração social ou modificação da finalidade ou da estrutura da empresa não ensejará rescisão se não restringir sua capacidade de concluir o contrato.</w:t>
      </w:r>
    </w:p>
    <w:p w14:paraId="648FE2E3"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11.1.2.1. Se a operação implicar mudança da pessoa jurídica contratada, deverá ser formalizado termo aditivo para alteração subjetiva.</w:t>
      </w:r>
    </w:p>
    <w:p w14:paraId="7F001D2A" w14:textId="77777777" w:rsidR="00607849" w:rsidRPr="008C0659" w:rsidRDefault="00607849" w:rsidP="00D528DF">
      <w:pPr>
        <w:spacing w:line="276" w:lineRule="auto"/>
        <w:ind w:left="567"/>
        <w:jc w:val="both"/>
        <w:rPr>
          <w:rFonts w:ascii="Arial" w:hAnsi="Arial" w:cs="Arial"/>
          <w:sz w:val="22"/>
          <w:szCs w:val="22"/>
        </w:rPr>
      </w:pPr>
    </w:p>
    <w:p w14:paraId="426BDA61"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11.2. O termo de rescisão, sempre que possível, será precedido:</w:t>
      </w:r>
    </w:p>
    <w:p w14:paraId="3EA59A79"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11.2.1. Balanço dos eventos contratuais já cumpridos ou parcialmente cumpridos;</w:t>
      </w:r>
    </w:p>
    <w:p w14:paraId="7223E8A0"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11.2.2. Relação dos pagamentos já efetuados e ainda devidos;</w:t>
      </w:r>
    </w:p>
    <w:p w14:paraId="66A025B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11.2.3. Indenizações e multas.</w:t>
      </w:r>
    </w:p>
    <w:p w14:paraId="28D353AB" w14:textId="77777777" w:rsidR="00607849" w:rsidRPr="008C0659" w:rsidRDefault="00607849" w:rsidP="00D528DF">
      <w:pPr>
        <w:spacing w:line="276" w:lineRule="auto"/>
        <w:jc w:val="both"/>
        <w:rPr>
          <w:rFonts w:ascii="Arial" w:hAnsi="Arial" w:cs="Arial"/>
          <w:sz w:val="22"/>
          <w:szCs w:val="22"/>
        </w:rPr>
      </w:pPr>
    </w:p>
    <w:p w14:paraId="4E3D8277"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11.3. A extinção do contrato não configura óbice para o reconhecimento do desequilíbrio econômico-financeiro, hipótese em que será concedida indenização por meio de termo.</w:t>
      </w:r>
    </w:p>
    <w:p w14:paraId="28C2E3AD" w14:textId="77777777" w:rsidR="00607849" w:rsidRPr="008C0659" w:rsidRDefault="00607849" w:rsidP="00D528DF">
      <w:pPr>
        <w:pStyle w:val="Nivel2"/>
        <w:numPr>
          <w:ilvl w:val="0"/>
          <w:numId w:val="0"/>
        </w:numPr>
        <w:spacing w:before="0" w:after="0"/>
        <w:ind w:left="567"/>
        <w:rPr>
          <w:sz w:val="22"/>
          <w:szCs w:val="22"/>
        </w:rPr>
      </w:pPr>
    </w:p>
    <w:p w14:paraId="57A53285"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8C0659" w:rsidRDefault="00607849" w:rsidP="00D528DF">
      <w:pPr>
        <w:spacing w:line="276" w:lineRule="auto"/>
        <w:rPr>
          <w:rFonts w:ascii="Arial" w:hAnsi="Arial" w:cs="Arial"/>
          <w:sz w:val="22"/>
          <w:szCs w:val="22"/>
        </w:rPr>
      </w:pPr>
    </w:p>
    <w:p w14:paraId="6C714A5A"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lastRenderedPageBreak/>
        <w:t xml:space="preserve">CLÁUSULA DÉCIMA SEGUNDA – DOTAÇÃO ORÇAMENTÁRIA </w:t>
      </w:r>
    </w:p>
    <w:p w14:paraId="5C70217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12.1. As despesas decorrentes da presente contratação correrão à conta de recursos específicos consignados no Orçamento deste exercício, na dotação abaixo discriminada:</w:t>
      </w:r>
    </w:p>
    <w:p w14:paraId="38D29F74" w14:textId="77777777" w:rsidR="00AA6DA9" w:rsidRDefault="00AA6DA9" w:rsidP="00E13E71">
      <w:pPr>
        <w:spacing w:line="360" w:lineRule="auto"/>
        <w:jc w:val="both"/>
        <w:rPr>
          <w:rFonts w:ascii="Arial" w:hAnsi="Arial" w:cs="Arial"/>
          <w:b/>
          <w:sz w:val="22"/>
          <w:szCs w:val="22"/>
        </w:rPr>
      </w:pPr>
      <w:r>
        <w:rPr>
          <w:rFonts w:ascii="Arial" w:hAnsi="Arial" w:cs="Arial"/>
          <w:b/>
          <w:sz w:val="22"/>
          <w:szCs w:val="22"/>
        </w:rPr>
        <w:t xml:space="preserve">Dotação: </w:t>
      </w:r>
    </w:p>
    <w:p w14:paraId="2FDCD2EB" w14:textId="77777777" w:rsidR="00AA6DA9" w:rsidRDefault="00AA6DA9" w:rsidP="00AA6DA9">
      <w:pPr>
        <w:spacing w:line="360" w:lineRule="auto"/>
        <w:jc w:val="both"/>
        <w:rPr>
          <w:rFonts w:ascii="Arial" w:hAnsi="Arial" w:cs="Arial"/>
          <w:b/>
        </w:rPr>
      </w:pPr>
      <w:r>
        <w:rPr>
          <w:rFonts w:ascii="Arial" w:hAnsi="Arial" w:cs="Arial"/>
          <w:b/>
        </w:rPr>
        <w:t xml:space="preserve">02.01.01 – 04.122.1001.2031 -   33.90.30.00 - Fonte 1500 - Ficha 42. </w:t>
      </w:r>
    </w:p>
    <w:p w14:paraId="4594434F" w14:textId="77777777" w:rsidR="00AA6DA9" w:rsidRDefault="00AA6DA9" w:rsidP="00AA6DA9">
      <w:pPr>
        <w:spacing w:line="360" w:lineRule="auto"/>
        <w:jc w:val="both"/>
        <w:rPr>
          <w:rFonts w:ascii="Arial" w:hAnsi="Arial" w:cs="Arial"/>
          <w:b/>
        </w:rPr>
      </w:pPr>
      <w:r>
        <w:rPr>
          <w:rFonts w:ascii="Arial" w:hAnsi="Arial" w:cs="Arial"/>
          <w:b/>
        </w:rPr>
        <w:t>02.02.01 – 12.361.1002.2037 -   33.90.30.00 - Fonte 1500 - Ficha 95.</w:t>
      </w:r>
    </w:p>
    <w:p w14:paraId="63E7188C" w14:textId="77777777" w:rsidR="00AA6DA9" w:rsidRDefault="00AA6DA9" w:rsidP="00AA6DA9">
      <w:pPr>
        <w:spacing w:line="360" w:lineRule="auto"/>
        <w:jc w:val="both"/>
        <w:rPr>
          <w:rFonts w:ascii="Arial" w:hAnsi="Arial" w:cs="Arial"/>
          <w:b/>
        </w:rPr>
      </w:pPr>
      <w:r>
        <w:rPr>
          <w:rFonts w:ascii="Arial" w:hAnsi="Arial" w:cs="Arial"/>
          <w:b/>
        </w:rPr>
        <w:t>02.02.01 – 12.365.1002.2134 -  33.90.30.00 – Fonte 1500 – Ficha 139.</w:t>
      </w:r>
    </w:p>
    <w:p w14:paraId="33A58D73" w14:textId="77777777" w:rsidR="00AA6DA9" w:rsidRDefault="00AA6DA9" w:rsidP="00AA6DA9">
      <w:pPr>
        <w:spacing w:line="360" w:lineRule="auto"/>
        <w:jc w:val="both"/>
        <w:rPr>
          <w:rFonts w:ascii="Arial" w:hAnsi="Arial" w:cs="Arial"/>
          <w:b/>
        </w:rPr>
      </w:pPr>
      <w:r>
        <w:rPr>
          <w:rFonts w:ascii="Arial" w:hAnsi="Arial" w:cs="Arial"/>
          <w:b/>
        </w:rPr>
        <w:t>02.02.01 – 12.365.1002.2135 -  33.90.30.00 – Fonte 1500 – Ficha 147.</w:t>
      </w:r>
    </w:p>
    <w:p w14:paraId="71303F67" w14:textId="77777777" w:rsidR="00AA6DA9" w:rsidRDefault="00AA6DA9" w:rsidP="00AA6DA9">
      <w:pPr>
        <w:spacing w:line="360" w:lineRule="auto"/>
        <w:jc w:val="both"/>
        <w:rPr>
          <w:rFonts w:ascii="Arial" w:hAnsi="Arial" w:cs="Arial"/>
          <w:b/>
        </w:rPr>
      </w:pPr>
      <w:r>
        <w:rPr>
          <w:rFonts w:ascii="Arial" w:hAnsi="Arial" w:cs="Arial"/>
          <w:b/>
        </w:rPr>
        <w:t>02.03.01 - 10.122.1004.2121 -  33.90.30.00 – Fonte 1500 – Ficha 223.</w:t>
      </w:r>
    </w:p>
    <w:p w14:paraId="62FD4F52" w14:textId="77777777" w:rsidR="00AA6DA9" w:rsidRDefault="00AA6DA9" w:rsidP="00AA6DA9">
      <w:pPr>
        <w:spacing w:line="360" w:lineRule="auto"/>
        <w:jc w:val="both"/>
        <w:rPr>
          <w:rFonts w:ascii="Arial" w:hAnsi="Arial" w:cs="Arial"/>
          <w:b/>
        </w:rPr>
      </w:pPr>
      <w:r>
        <w:rPr>
          <w:rFonts w:ascii="Arial" w:hAnsi="Arial" w:cs="Arial"/>
          <w:b/>
        </w:rPr>
        <w:t>02.03.02 - 10.301.1004.2144 -  33.90.30.00 – Fonte 1500 – Ficha 260.</w:t>
      </w:r>
    </w:p>
    <w:p w14:paraId="2AD8F533" w14:textId="77777777" w:rsidR="00AA6DA9" w:rsidRDefault="00AA6DA9" w:rsidP="00AA6DA9">
      <w:pPr>
        <w:spacing w:line="360" w:lineRule="auto"/>
        <w:jc w:val="both"/>
        <w:rPr>
          <w:rFonts w:ascii="Arial" w:hAnsi="Arial" w:cs="Arial"/>
          <w:b/>
        </w:rPr>
      </w:pPr>
      <w:r>
        <w:rPr>
          <w:rFonts w:ascii="Arial" w:hAnsi="Arial" w:cs="Arial"/>
          <w:b/>
        </w:rPr>
        <w:t>02.03.03 - 10.302.1004.2058 -  33.90.30.00 – Fonte 1500 – Ficha 281.</w:t>
      </w:r>
    </w:p>
    <w:p w14:paraId="60437B65" w14:textId="77777777" w:rsidR="00AA6DA9" w:rsidRDefault="00AA6DA9" w:rsidP="00AA6DA9">
      <w:pPr>
        <w:spacing w:line="360" w:lineRule="auto"/>
        <w:jc w:val="both"/>
        <w:rPr>
          <w:rFonts w:ascii="Arial" w:hAnsi="Arial" w:cs="Arial"/>
          <w:b/>
        </w:rPr>
      </w:pPr>
      <w:r>
        <w:rPr>
          <w:rFonts w:ascii="Arial" w:hAnsi="Arial" w:cs="Arial"/>
          <w:b/>
        </w:rPr>
        <w:t>02.03.04 - 10.303.1004.2129 -  33.90.30.00 – Fonte 1500 – Ficha 309.</w:t>
      </w:r>
    </w:p>
    <w:p w14:paraId="17E1B1AD" w14:textId="77777777" w:rsidR="00AA6DA9" w:rsidRDefault="00AA6DA9" w:rsidP="00AA6DA9">
      <w:pPr>
        <w:spacing w:line="360" w:lineRule="auto"/>
        <w:jc w:val="both"/>
        <w:rPr>
          <w:rFonts w:ascii="Arial" w:hAnsi="Arial" w:cs="Arial"/>
          <w:b/>
        </w:rPr>
      </w:pPr>
      <w:r>
        <w:rPr>
          <w:rFonts w:ascii="Arial" w:hAnsi="Arial" w:cs="Arial"/>
          <w:b/>
        </w:rPr>
        <w:t>02.03.05 - 10.304.1004.2063 -  33.90.30.00 – Fonte 1500 – Ficha 323.</w:t>
      </w:r>
    </w:p>
    <w:p w14:paraId="486A0779" w14:textId="77777777" w:rsidR="00AA6DA9" w:rsidRDefault="00AA6DA9" w:rsidP="00AA6DA9">
      <w:pPr>
        <w:spacing w:line="360" w:lineRule="auto"/>
        <w:jc w:val="both"/>
        <w:rPr>
          <w:rFonts w:ascii="Arial" w:hAnsi="Arial" w:cs="Arial"/>
          <w:b/>
        </w:rPr>
      </w:pPr>
      <w:r>
        <w:rPr>
          <w:rFonts w:ascii="Arial" w:hAnsi="Arial" w:cs="Arial"/>
          <w:b/>
        </w:rPr>
        <w:t>02.03.05 - 10.305.1004.2065 -  33.90.30.00 – Fonte 1500 – Ficha 334.</w:t>
      </w:r>
    </w:p>
    <w:p w14:paraId="26AD8DB1" w14:textId="77777777" w:rsidR="00AA6DA9" w:rsidRDefault="00AA6DA9" w:rsidP="00AA6DA9">
      <w:pPr>
        <w:spacing w:line="360" w:lineRule="auto"/>
        <w:jc w:val="both"/>
        <w:rPr>
          <w:rFonts w:ascii="Arial" w:hAnsi="Arial" w:cs="Arial"/>
          <w:b/>
        </w:rPr>
      </w:pPr>
      <w:r>
        <w:rPr>
          <w:rFonts w:ascii="Arial" w:hAnsi="Arial" w:cs="Arial"/>
          <w:b/>
        </w:rPr>
        <w:t>02.04.01 – 15.452.1007.2052 -  33.90.30.00 – Fonte 1500 – Ficha 359.</w:t>
      </w:r>
    </w:p>
    <w:p w14:paraId="6B2185E2" w14:textId="77777777" w:rsidR="00AA6DA9" w:rsidRDefault="00AA6DA9" w:rsidP="00AA6DA9">
      <w:pPr>
        <w:spacing w:line="360" w:lineRule="auto"/>
        <w:jc w:val="both"/>
        <w:rPr>
          <w:rFonts w:ascii="Arial" w:hAnsi="Arial" w:cs="Arial"/>
          <w:b/>
        </w:rPr>
      </w:pPr>
      <w:r>
        <w:rPr>
          <w:rFonts w:ascii="Arial" w:hAnsi="Arial" w:cs="Arial"/>
          <w:b/>
        </w:rPr>
        <w:t>02.07.01 – 18.541.1007.2114 -  33.90.30.00 – Fonte 1500 – Ficha 462.</w:t>
      </w:r>
    </w:p>
    <w:p w14:paraId="001A0CFE" w14:textId="77777777" w:rsidR="00AA6DA9" w:rsidRDefault="00AA6DA9" w:rsidP="00AA6DA9">
      <w:pPr>
        <w:spacing w:line="360" w:lineRule="auto"/>
        <w:jc w:val="both"/>
        <w:rPr>
          <w:rFonts w:ascii="Arial" w:hAnsi="Arial" w:cs="Arial"/>
          <w:b/>
        </w:rPr>
      </w:pPr>
      <w:r>
        <w:rPr>
          <w:rFonts w:ascii="Arial" w:hAnsi="Arial" w:cs="Arial"/>
          <w:b/>
        </w:rPr>
        <w:t>02.08.01 – 08.122.1001.2125 -  33.90.30.00 – Fonte 1500 – Ficha 485.</w:t>
      </w:r>
    </w:p>
    <w:p w14:paraId="02711051" w14:textId="77777777" w:rsidR="00AA6DA9" w:rsidRDefault="00AA6DA9" w:rsidP="00AA6DA9">
      <w:pPr>
        <w:spacing w:line="360" w:lineRule="auto"/>
        <w:jc w:val="both"/>
        <w:rPr>
          <w:rFonts w:ascii="Arial" w:hAnsi="Arial" w:cs="Arial"/>
          <w:b/>
        </w:rPr>
      </w:pPr>
      <w:r>
        <w:rPr>
          <w:rFonts w:ascii="Arial" w:hAnsi="Arial" w:cs="Arial"/>
          <w:b/>
        </w:rPr>
        <w:t>02.08.02 – 08.244.1005.2143 -  33.90.30.00 – Fonte 1500 – Ficha 549.</w:t>
      </w:r>
    </w:p>
    <w:p w14:paraId="468BB510" w14:textId="77777777" w:rsidR="00AA6DA9" w:rsidRDefault="00AA6DA9" w:rsidP="00AA6DA9">
      <w:pPr>
        <w:spacing w:line="360" w:lineRule="auto"/>
        <w:jc w:val="both"/>
        <w:rPr>
          <w:rFonts w:ascii="Arial" w:hAnsi="Arial" w:cs="Arial"/>
          <w:b/>
        </w:rPr>
      </w:pPr>
      <w:r>
        <w:rPr>
          <w:rFonts w:ascii="Arial" w:hAnsi="Arial" w:cs="Arial"/>
          <w:b/>
        </w:rPr>
        <w:t>02.08.05 – 13.392.1003.2103 -  33.90.30.00 – Fonte 1500 – Ficha 627.</w:t>
      </w:r>
    </w:p>
    <w:p w14:paraId="78AE1385" w14:textId="77777777" w:rsidR="00AA6DA9" w:rsidRDefault="00AA6DA9" w:rsidP="00AA6DA9">
      <w:pPr>
        <w:spacing w:line="360" w:lineRule="auto"/>
        <w:jc w:val="both"/>
        <w:rPr>
          <w:rFonts w:ascii="Arial" w:hAnsi="Arial" w:cs="Arial"/>
          <w:b/>
        </w:rPr>
      </w:pPr>
      <w:r>
        <w:rPr>
          <w:rFonts w:ascii="Arial" w:hAnsi="Arial" w:cs="Arial"/>
          <w:b/>
        </w:rPr>
        <w:t>02.08.06 – 23.695.1003.2113 -  33.90.30.00 – Fonte 1500 – Ficha 659.</w:t>
      </w:r>
    </w:p>
    <w:p w14:paraId="492FC4BC" w14:textId="77777777" w:rsidR="00AA6DA9" w:rsidRDefault="00AA6DA9" w:rsidP="00AA6DA9">
      <w:pPr>
        <w:spacing w:line="360" w:lineRule="auto"/>
        <w:jc w:val="both"/>
        <w:rPr>
          <w:rFonts w:ascii="Arial" w:hAnsi="Arial" w:cs="Arial"/>
          <w:b/>
        </w:rPr>
      </w:pPr>
      <w:r>
        <w:rPr>
          <w:rFonts w:ascii="Arial" w:hAnsi="Arial" w:cs="Arial"/>
          <w:b/>
        </w:rPr>
        <w:t>02.08.07 – 27.812.1003.2148 -  33.90.30.00 – Fonte 1500 – Ficha 677.</w:t>
      </w:r>
    </w:p>
    <w:p w14:paraId="409C74DC" w14:textId="489B3E08" w:rsidR="00607849" w:rsidRPr="008C0659" w:rsidRDefault="00E13E71" w:rsidP="00AA6DA9">
      <w:pPr>
        <w:spacing w:line="360" w:lineRule="auto"/>
        <w:jc w:val="both"/>
        <w:rPr>
          <w:rFonts w:ascii="Arial" w:hAnsi="Arial" w:cs="Arial"/>
          <w:sz w:val="22"/>
          <w:szCs w:val="22"/>
        </w:rPr>
      </w:pPr>
      <w:r w:rsidRPr="001474F4">
        <w:rPr>
          <w:rFonts w:ascii="Arial" w:hAnsi="Arial" w:cs="Arial"/>
          <w:b/>
          <w:sz w:val="22"/>
          <w:szCs w:val="22"/>
        </w:rPr>
        <w:t xml:space="preserve"> </w:t>
      </w:r>
      <w:r w:rsidR="00607849" w:rsidRPr="008C0659">
        <w:rPr>
          <w:rFonts w:ascii="Arial" w:hAnsi="Arial" w:cs="Arial"/>
          <w:sz w:val="22"/>
          <w:szCs w:val="22"/>
        </w:rPr>
        <w:t>E pelas dotações equivalentes nos exercícios seguintes.</w:t>
      </w:r>
    </w:p>
    <w:p w14:paraId="4D3BEB45" w14:textId="77777777" w:rsidR="00607849" w:rsidRPr="008C0659" w:rsidRDefault="00607849" w:rsidP="00D528DF">
      <w:pPr>
        <w:spacing w:line="276" w:lineRule="auto"/>
        <w:jc w:val="both"/>
        <w:rPr>
          <w:rFonts w:ascii="Arial" w:hAnsi="Arial" w:cs="Arial"/>
          <w:color w:val="000000"/>
          <w:sz w:val="22"/>
          <w:szCs w:val="22"/>
        </w:rPr>
      </w:pPr>
    </w:p>
    <w:p w14:paraId="0EBD9D9F" w14:textId="77777777" w:rsidR="00607849" w:rsidRPr="00882BC8" w:rsidRDefault="00607849" w:rsidP="00D528DF">
      <w:pPr>
        <w:pStyle w:val="Nivel01Titulo"/>
        <w:numPr>
          <w:ilvl w:val="0"/>
          <w:numId w:val="0"/>
        </w:numPr>
        <w:tabs>
          <w:tab w:val="clear" w:pos="567"/>
        </w:tabs>
        <w:spacing w:before="0" w:line="276" w:lineRule="auto"/>
        <w:outlineLvl w:val="9"/>
        <w:rPr>
          <w:rFonts w:cs="Arial"/>
          <w:color w:val="auto"/>
          <w:sz w:val="22"/>
          <w:szCs w:val="22"/>
        </w:rPr>
      </w:pPr>
      <w:r w:rsidRPr="00882BC8">
        <w:rPr>
          <w:rFonts w:cs="Arial"/>
          <w:color w:val="auto"/>
          <w:sz w:val="22"/>
          <w:szCs w:val="22"/>
        </w:rPr>
        <w:t xml:space="preserve">CLÁUSULA DÉCIMA TERCEIRA – CASOS OMISSOS </w:t>
      </w:r>
    </w:p>
    <w:p w14:paraId="16568406" w14:textId="77777777" w:rsidR="00607849" w:rsidRPr="008C0659" w:rsidRDefault="00607849" w:rsidP="00D528DF">
      <w:pPr>
        <w:spacing w:line="276" w:lineRule="auto"/>
        <w:jc w:val="both"/>
        <w:rPr>
          <w:rFonts w:ascii="Arial" w:hAnsi="Arial" w:cs="Arial"/>
          <w:sz w:val="22"/>
          <w:szCs w:val="22"/>
        </w:rPr>
      </w:pPr>
      <w:r w:rsidRPr="00882BC8">
        <w:rPr>
          <w:rFonts w:ascii="Arial" w:hAnsi="Arial" w:cs="Arial"/>
          <w:sz w:val="22"/>
          <w:szCs w:val="22"/>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8C0659" w:rsidRDefault="00607849" w:rsidP="00D528DF">
      <w:pPr>
        <w:spacing w:line="276" w:lineRule="auto"/>
        <w:ind w:left="567"/>
        <w:rPr>
          <w:rFonts w:ascii="Arial" w:hAnsi="Arial" w:cs="Arial"/>
          <w:sz w:val="22"/>
          <w:szCs w:val="22"/>
        </w:rPr>
      </w:pPr>
    </w:p>
    <w:p w14:paraId="5BF717A1" w14:textId="77777777" w:rsidR="00607849" w:rsidRPr="008C0659" w:rsidRDefault="00607849" w:rsidP="00D528DF">
      <w:pPr>
        <w:pStyle w:val="Nivel01Titulo"/>
        <w:numPr>
          <w:ilvl w:val="0"/>
          <w:numId w:val="0"/>
        </w:numPr>
        <w:tabs>
          <w:tab w:val="clear" w:pos="567"/>
        </w:tabs>
        <w:spacing w:before="0" w:line="276" w:lineRule="auto"/>
        <w:outlineLvl w:val="9"/>
        <w:rPr>
          <w:rFonts w:cs="Arial"/>
          <w:color w:val="auto"/>
          <w:sz w:val="22"/>
          <w:szCs w:val="22"/>
        </w:rPr>
      </w:pPr>
      <w:r w:rsidRPr="008C0659">
        <w:rPr>
          <w:rFonts w:cs="Arial"/>
          <w:color w:val="auto"/>
          <w:sz w:val="22"/>
          <w:szCs w:val="22"/>
        </w:rPr>
        <w:t>CLÁUSULA DÉCIMA QUARTA – AS ALTERAÇÕES</w:t>
      </w:r>
    </w:p>
    <w:p w14:paraId="409FF22B"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 xml:space="preserve">14.1 Eventuais alterações contratuais reger-se-ão pela disciplina dos </w:t>
      </w:r>
      <w:proofErr w:type="spellStart"/>
      <w:r w:rsidRPr="008C0659">
        <w:rPr>
          <w:rFonts w:ascii="Arial" w:hAnsi="Arial" w:cs="Arial"/>
          <w:sz w:val="22"/>
          <w:szCs w:val="22"/>
        </w:rPr>
        <w:t>arts</w:t>
      </w:r>
      <w:proofErr w:type="spellEnd"/>
      <w:r w:rsidRPr="008C0659">
        <w:rPr>
          <w:rFonts w:ascii="Arial" w:hAnsi="Arial" w:cs="Arial"/>
          <w:sz w:val="22"/>
          <w:szCs w:val="22"/>
        </w:rPr>
        <w:t>. 124 e seguintes da Lei Federal14.133 de 2021 – regente das Licitações Públicas e dos seus Contratos.</w:t>
      </w:r>
    </w:p>
    <w:p w14:paraId="531A305D" w14:textId="77777777" w:rsidR="00607849" w:rsidRPr="008C0659" w:rsidRDefault="00607849" w:rsidP="00D528DF">
      <w:pPr>
        <w:spacing w:line="276" w:lineRule="auto"/>
        <w:ind w:left="425"/>
        <w:jc w:val="both"/>
        <w:rPr>
          <w:rFonts w:ascii="Arial" w:hAnsi="Arial" w:cs="Arial"/>
          <w:sz w:val="22"/>
          <w:szCs w:val="22"/>
        </w:rPr>
      </w:pPr>
    </w:p>
    <w:p w14:paraId="2EBE4A56"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Fica vedada qualquer alteração qualitativa ou quantitativa dos contratos, que implique alteração substancial ou alteração conceitual dos projetos iniciais.</w:t>
      </w:r>
    </w:p>
    <w:p w14:paraId="2771291E"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Incluem-se na vedação repactuação/revisão de preços inicialmente fixados.</w:t>
      </w:r>
    </w:p>
    <w:p w14:paraId="3B4338F1"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Não constitui alteração contratual vedada o competente reajuste de preços.</w:t>
      </w:r>
    </w:p>
    <w:p w14:paraId="1CEC559C"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lastRenderedPageBreak/>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8C0659" w:rsidRDefault="00607849" w:rsidP="00D528DF">
      <w:pPr>
        <w:spacing w:line="276" w:lineRule="auto"/>
        <w:jc w:val="both"/>
        <w:rPr>
          <w:rFonts w:ascii="Arial" w:hAnsi="Arial" w:cs="Arial"/>
          <w:sz w:val="22"/>
          <w:szCs w:val="22"/>
        </w:rPr>
      </w:pPr>
    </w:p>
    <w:p w14:paraId="726C0B50"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14.3 As supressões resultantes de acordo celebrado entre as partes contratantes poderão exceder o limite de 25% (vinte e cinco por cento) do valor inicial atualizado do contrato.</w:t>
      </w:r>
    </w:p>
    <w:p w14:paraId="35FAE962" w14:textId="77777777" w:rsidR="00607849" w:rsidRPr="008C0659" w:rsidRDefault="00607849" w:rsidP="00D528DF">
      <w:pPr>
        <w:spacing w:line="276" w:lineRule="auto"/>
        <w:jc w:val="both"/>
        <w:rPr>
          <w:rFonts w:ascii="Arial" w:hAnsi="Arial" w:cs="Arial"/>
          <w:sz w:val="22"/>
          <w:szCs w:val="22"/>
        </w:rPr>
      </w:pPr>
    </w:p>
    <w:p w14:paraId="75D82F09"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14.4 Atos que não caracterizam alteração do contrato podem ser realizados por simples apostila, dispensada a celebração de termo aditivo, na forma do art. 136 da Lei 14.133.</w:t>
      </w:r>
    </w:p>
    <w:p w14:paraId="019175B1" w14:textId="77777777" w:rsidR="00607849" w:rsidRPr="008C0659" w:rsidRDefault="00607849" w:rsidP="00D528DF">
      <w:pPr>
        <w:spacing w:line="276" w:lineRule="auto"/>
        <w:jc w:val="both"/>
        <w:rPr>
          <w:rFonts w:ascii="Arial" w:hAnsi="Arial" w:cs="Arial"/>
          <w:sz w:val="22"/>
          <w:szCs w:val="22"/>
        </w:rPr>
      </w:pPr>
    </w:p>
    <w:p w14:paraId="445CBFDF"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14.5. Caberá Contratante providenciar as publicações resultantes deste contrato.</w:t>
      </w:r>
    </w:p>
    <w:p w14:paraId="3539AD2C" w14:textId="77777777" w:rsidR="00607849" w:rsidRPr="008C0659" w:rsidRDefault="00607849" w:rsidP="00D528DF">
      <w:pPr>
        <w:spacing w:line="276" w:lineRule="auto"/>
        <w:jc w:val="both"/>
        <w:rPr>
          <w:rFonts w:ascii="Arial" w:hAnsi="Arial" w:cs="Arial"/>
          <w:sz w:val="22"/>
          <w:szCs w:val="22"/>
        </w:rPr>
      </w:pPr>
    </w:p>
    <w:p w14:paraId="00B54A27" w14:textId="77777777" w:rsidR="00607849" w:rsidRPr="008C0659" w:rsidRDefault="00607849" w:rsidP="00D528DF">
      <w:pPr>
        <w:pStyle w:val="Nivel01Titulo"/>
        <w:numPr>
          <w:ilvl w:val="0"/>
          <w:numId w:val="0"/>
        </w:numPr>
        <w:tabs>
          <w:tab w:val="clear" w:pos="567"/>
        </w:tabs>
        <w:spacing w:before="0" w:line="276" w:lineRule="auto"/>
        <w:outlineLvl w:val="9"/>
        <w:rPr>
          <w:rFonts w:cs="Arial"/>
          <w:color w:val="auto"/>
          <w:sz w:val="22"/>
          <w:szCs w:val="22"/>
        </w:rPr>
      </w:pPr>
      <w:r w:rsidRPr="008C0659">
        <w:rPr>
          <w:rFonts w:cs="Arial"/>
          <w:color w:val="auto"/>
          <w:sz w:val="22"/>
          <w:szCs w:val="22"/>
        </w:rPr>
        <w:t xml:space="preserve">CLÁUSULA DÉCIMA QUINTA – DO FORO </w:t>
      </w:r>
    </w:p>
    <w:p w14:paraId="45EA737D" w14:textId="77777777" w:rsidR="00607849" w:rsidRPr="008C0659" w:rsidRDefault="00607849" w:rsidP="00D528DF">
      <w:pPr>
        <w:spacing w:line="276" w:lineRule="auto"/>
        <w:ind w:left="142"/>
        <w:jc w:val="both"/>
        <w:rPr>
          <w:rFonts w:ascii="Arial" w:hAnsi="Arial" w:cs="Arial"/>
          <w:sz w:val="22"/>
          <w:szCs w:val="22"/>
        </w:rPr>
      </w:pPr>
    </w:p>
    <w:p w14:paraId="4E5D5A87"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 xml:space="preserve">16.1 O foro da justiça estadual na comarca de </w:t>
      </w:r>
      <w:r>
        <w:rPr>
          <w:rFonts w:ascii="Arial" w:hAnsi="Arial" w:cs="Arial"/>
          <w:sz w:val="22"/>
          <w:szCs w:val="22"/>
        </w:rPr>
        <w:t xml:space="preserve">São Gotardo </w:t>
      </w:r>
      <w:r w:rsidRPr="008C0659">
        <w:rPr>
          <w:rFonts w:ascii="Arial" w:hAnsi="Arial" w:cs="Arial"/>
          <w:sz w:val="22"/>
          <w:szCs w:val="22"/>
        </w:rPr>
        <w:t>(MG) é competente para dirimir os litígios que decorrerem da execução deste Termo de Contrato que não possam ser compostos pela conciliação, conforme art. 92, §1º da Lei Federal 14.133 de 2021.</w:t>
      </w:r>
    </w:p>
    <w:p w14:paraId="6E66C35C" w14:textId="77777777" w:rsidR="00607849" w:rsidRPr="008C0659" w:rsidRDefault="00607849" w:rsidP="00D528DF">
      <w:pPr>
        <w:spacing w:line="276" w:lineRule="auto"/>
        <w:jc w:val="both"/>
        <w:rPr>
          <w:rFonts w:ascii="Arial" w:hAnsi="Arial" w:cs="Arial"/>
          <w:sz w:val="22"/>
          <w:szCs w:val="22"/>
        </w:rPr>
      </w:pPr>
    </w:p>
    <w:p w14:paraId="776183D9"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As partes, por estarem acordadas, celebram o presente instrumento de Contrato, que ora firmam em 2 (duas) vias de igual teor, na presença das testemunhas abaixo.</w:t>
      </w:r>
    </w:p>
    <w:p w14:paraId="730C1D88" w14:textId="77777777" w:rsidR="00607849" w:rsidRPr="008C0659" w:rsidRDefault="00607849" w:rsidP="00D528DF">
      <w:pPr>
        <w:spacing w:line="276" w:lineRule="auto"/>
        <w:jc w:val="both"/>
        <w:rPr>
          <w:rFonts w:ascii="Arial" w:hAnsi="Arial" w:cs="Arial"/>
          <w:sz w:val="22"/>
          <w:szCs w:val="22"/>
        </w:rPr>
      </w:pPr>
    </w:p>
    <w:p w14:paraId="7A67D54E" w14:textId="77777777" w:rsidR="009D3F82" w:rsidRDefault="009D3F82" w:rsidP="00D528DF">
      <w:pPr>
        <w:spacing w:line="276" w:lineRule="auto"/>
        <w:jc w:val="center"/>
        <w:rPr>
          <w:rFonts w:ascii="Arial" w:hAnsi="Arial" w:cs="Arial"/>
          <w:sz w:val="22"/>
          <w:szCs w:val="22"/>
        </w:rPr>
      </w:pPr>
    </w:p>
    <w:p w14:paraId="32D5D46E" w14:textId="0AFF882A" w:rsidR="00607849" w:rsidRPr="008C0659" w:rsidRDefault="00607849" w:rsidP="00D528DF">
      <w:pPr>
        <w:spacing w:line="276" w:lineRule="auto"/>
        <w:jc w:val="center"/>
        <w:rPr>
          <w:rFonts w:ascii="Arial" w:hAnsi="Arial" w:cs="Arial"/>
          <w:sz w:val="22"/>
          <w:szCs w:val="22"/>
        </w:rPr>
      </w:pPr>
      <w:r w:rsidRPr="008C0659">
        <w:rPr>
          <w:rFonts w:ascii="Arial" w:hAnsi="Arial" w:cs="Arial"/>
          <w:sz w:val="22"/>
          <w:szCs w:val="22"/>
        </w:rPr>
        <w:t xml:space="preserve">Em ............................. (MG), </w:t>
      </w:r>
      <w:proofErr w:type="spellStart"/>
      <w:r w:rsidRPr="008C0659">
        <w:rPr>
          <w:rFonts w:ascii="Arial" w:hAnsi="Arial" w:cs="Arial"/>
          <w:sz w:val="22"/>
          <w:szCs w:val="22"/>
        </w:rPr>
        <w:t>em</w:t>
      </w:r>
      <w:proofErr w:type="spellEnd"/>
      <w:r w:rsidRPr="008C0659">
        <w:rPr>
          <w:rFonts w:ascii="Arial" w:hAnsi="Arial" w:cs="Arial"/>
          <w:sz w:val="22"/>
          <w:szCs w:val="22"/>
        </w:rPr>
        <w:t xml:space="preserve"> .... </w:t>
      </w:r>
      <w:proofErr w:type="gramStart"/>
      <w:r w:rsidRPr="008C0659">
        <w:rPr>
          <w:rFonts w:ascii="Arial" w:hAnsi="Arial" w:cs="Arial"/>
          <w:sz w:val="22"/>
          <w:szCs w:val="22"/>
        </w:rPr>
        <w:t>de</w:t>
      </w:r>
      <w:proofErr w:type="gramEnd"/>
      <w:r w:rsidRPr="008C0659">
        <w:rPr>
          <w:rFonts w:ascii="Arial" w:hAnsi="Arial" w:cs="Arial"/>
          <w:sz w:val="22"/>
          <w:szCs w:val="22"/>
        </w:rPr>
        <w:t xml:space="preserve"> ........................ de 202</w:t>
      </w:r>
      <w:r w:rsidR="002D68F8">
        <w:rPr>
          <w:rFonts w:ascii="Arial" w:hAnsi="Arial" w:cs="Arial"/>
          <w:sz w:val="22"/>
          <w:szCs w:val="22"/>
        </w:rPr>
        <w:t>5</w:t>
      </w:r>
    </w:p>
    <w:p w14:paraId="50435AB3" w14:textId="77777777" w:rsidR="00607849" w:rsidRDefault="00607849" w:rsidP="00D528DF">
      <w:pPr>
        <w:spacing w:line="276" w:lineRule="auto"/>
        <w:jc w:val="center"/>
        <w:rPr>
          <w:rFonts w:ascii="Arial" w:hAnsi="Arial" w:cs="Arial"/>
          <w:sz w:val="22"/>
          <w:szCs w:val="22"/>
        </w:rPr>
      </w:pPr>
    </w:p>
    <w:p w14:paraId="42FB5D98" w14:textId="77777777" w:rsidR="00607849" w:rsidRPr="008C0659" w:rsidRDefault="00607849" w:rsidP="00D528DF">
      <w:pPr>
        <w:spacing w:line="276" w:lineRule="auto"/>
        <w:jc w:val="center"/>
        <w:rPr>
          <w:rFonts w:ascii="Arial" w:hAnsi="Arial" w:cs="Arial"/>
          <w:sz w:val="22"/>
          <w:szCs w:val="22"/>
        </w:rPr>
      </w:pPr>
    </w:p>
    <w:p w14:paraId="40425E85" w14:textId="77777777" w:rsidR="00607849" w:rsidRPr="008C0659" w:rsidRDefault="00607849" w:rsidP="00D528DF">
      <w:pPr>
        <w:spacing w:line="276" w:lineRule="auto"/>
        <w:jc w:val="center"/>
        <w:rPr>
          <w:rFonts w:ascii="Arial" w:hAnsi="Arial" w:cs="Arial"/>
          <w:b/>
          <w:bCs/>
          <w:sz w:val="22"/>
          <w:szCs w:val="22"/>
        </w:rPr>
      </w:pPr>
      <w:r w:rsidRPr="008C0659">
        <w:rPr>
          <w:rFonts w:ascii="Arial" w:hAnsi="Arial" w:cs="Arial"/>
          <w:b/>
          <w:bCs/>
          <w:sz w:val="22"/>
          <w:szCs w:val="22"/>
        </w:rPr>
        <w:t>...........................................................................................</w:t>
      </w:r>
    </w:p>
    <w:p w14:paraId="4D30E709" w14:textId="77777777" w:rsidR="00607849" w:rsidRPr="008C0659" w:rsidRDefault="00607849" w:rsidP="00D528DF">
      <w:pPr>
        <w:spacing w:line="276" w:lineRule="auto"/>
        <w:jc w:val="center"/>
        <w:rPr>
          <w:rFonts w:ascii="Arial" w:hAnsi="Arial" w:cs="Arial"/>
          <w:sz w:val="22"/>
          <w:szCs w:val="22"/>
        </w:rPr>
      </w:pPr>
      <w:r w:rsidRPr="008C0659">
        <w:rPr>
          <w:rFonts w:ascii="Arial" w:hAnsi="Arial" w:cs="Arial"/>
          <w:sz w:val="22"/>
          <w:szCs w:val="22"/>
        </w:rPr>
        <w:t>Contratante / Ordenador de Despesas</w:t>
      </w:r>
    </w:p>
    <w:p w14:paraId="681C327D" w14:textId="77777777" w:rsidR="00607849" w:rsidRPr="008C0659" w:rsidRDefault="00607849" w:rsidP="00D528DF">
      <w:pPr>
        <w:spacing w:line="276" w:lineRule="auto"/>
        <w:jc w:val="center"/>
        <w:rPr>
          <w:rFonts w:ascii="Arial" w:hAnsi="Arial" w:cs="Arial"/>
          <w:sz w:val="22"/>
          <w:szCs w:val="22"/>
        </w:rPr>
      </w:pPr>
    </w:p>
    <w:p w14:paraId="03D75F1F" w14:textId="77777777" w:rsidR="00607849" w:rsidRPr="008C0659" w:rsidRDefault="00607849" w:rsidP="00D528DF">
      <w:pPr>
        <w:spacing w:line="276" w:lineRule="auto"/>
        <w:jc w:val="center"/>
        <w:rPr>
          <w:rFonts w:ascii="Arial" w:hAnsi="Arial" w:cs="Arial"/>
          <w:b/>
          <w:bCs/>
          <w:sz w:val="22"/>
          <w:szCs w:val="22"/>
        </w:rPr>
      </w:pPr>
      <w:r w:rsidRPr="008C0659">
        <w:rPr>
          <w:rFonts w:ascii="Arial" w:hAnsi="Arial" w:cs="Arial"/>
          <w:b/>
          <w:bCs/>
          <w:sz w:val="22"/>
          <w:szCs w:val="22"/>
        </w:rPr>
        <w:t>....................................................................................</w:t>
      </w:r>
    </w:p>
    <w:p w14:paraId="7868E94C" w14:textId="77777777" w:rsidR="00607849" w:rsidRPr="008C0659" w:rsidRDefault="00607849" w:rsidP="00D528DF">
      <w:pPr>
        <w:spacing w:line="276" w:lineRule="auto"/>
        <w:jc w:val="center"/>
        <w:rPr>
          <w:rFonts w:ascii="Arial" w:hAnsi="Arial" w:cs="Arial"/>
          <w:b/>
          <w:sz w:val="22"/>
          <w:szCs w:val="22"/>
        </w:rPr>
      </w:pPr>
      <w:r w:rsidRPr="008C0659">
        <w:rPr>
          <w:rFonts w:ascii="Arial" w:hAnsi="Arial" w:cs="Arial"/>
          <w:sz w:val="22"/>
          <w:szCs w:val="22"/>
        </w:rPr>
        <w:t>Contratada / Representante Legal</w:t>
      </w:r>
    </w:p>
    <w:p w14:paraId="6BCAFBEC" w14:textId="77777777" w:rsidR="00607849" w:rsidRPr="008C0659" w:rsidRDefault="00607849" w:rsidP="00D528DF">
      <w:pPr>
        <w:spacing w:line="276" w:lineRule="auto"/>
        <w:jc w:val="center"/>
        <w:rPr>
          <w:rFonts w:ascii="Arial" w:hAnsi="Arial" w:cs="Arial"/>
          <w:b/>
          <w:sz w:val="22"/>
          <w:szCs w:val="22"/>
        </w:rPr>
      </w:pPr>
    </w:p>
    <w:p w14:paraId="652F7B8D"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b/>
          <w:sz w:val="22"/>
          <w:szCs w:val="22"/>
        </w:rPr>
        <w:t>TESTEMUNHAS:</w:t>
      </w:r>
      <w:r w:rsidRPr="008C0659">
        <w:rPr>
          <w:rFonts w:ascii="Arial" w:hAnsi="Arial" w:cs="Arial"/>
          <w:sz w:val="22"/>
          <w:szCs w:val="22"/>
        </w:rPr>
        <w:t xml:space="preserve"> </w:t>
      </w:r>
      <w:r w:rsidRPr="008C0659">
        <w:rPr>
          <w:rFonts w:ascii="Arial" w:hAnsi="Arial" w:cs="Arial"/>
          <w:sz w:val="22"/>
          <w:szCs w:val="22"/>
        </w:rPr>
        <w:tab/>
        <w:t>1 - _____________________________________</w:t>
      </w:r>
    </w:p>
    <w:p w14:paraId="69A3C2F0" w14:textId="77777777" w:rsidR="00607849" w:rsidRPr="008C0659" w:rsidRDefault="00607849" w:rsidP="00D528DF">
      <w:pPr>
        <w:pStyle w:val="Recuodecorpodetexto2"/>
        <w:spacing w:line="276" w:lineRule="auto"/>
        <w:rPr>
          <w:rFonts w:ascii="Arial" w:hAnsi="Arial" w:cs="Arial"/>
          <w:sz w:val="22"/>
          <w:szCs w:val="22"/>
        </w:rPr>
      </w:pPr>
      <w:r w:rsidRPr="008C0659">
        <w:rPr>
          <w:rFonts w:ascii="Arial" w:hAnsi="Arial" w:cs="Arial"/>
          <w:sz w:val="22"/>
          <w:szCs w:val="22"/>
        </w:rPr>
        <w:t xml:space="preserve">                            CPF ................................................</w:t>
      </w:r>
    </w:p>
    <w:p w14:paraId="4A7A4E8C" w14:textId="77777777" w:rsidR="00607849" w:rsidRPr="008C0659" w:rsidRDefault="00607849" w:rsidP="00D528DF">
      <w:pPr>
        <w:pStyle w:val="Recuodecorpodetexto2"/>
        <w:spacing w:line="276" w:lineRule="auto"/>
        <w:rPr>
          <w:rFonts w:ascii="Arial" w:hAnsi="Arial" w:cs="Arial"/>
          <w:sz w:val="22"/>
          <w:szCs w:val="22"/>
        </w:rPr>
      </w:pPr>
      <w:r w:rsidRPr="008C0659">
        <w:rPr>
          <w:rFonts w:ascii="Arial" w:hAnsi="Arial" w:cs="Arial"/>
          <w:sz w:val="22"/>
          <w:szCs w:val="22"/>
        </w:rPr>
        <w:t xml:space="preserve">                            2 - ____________________________________</w:t>
      </w:r>
    </w:p>
    <w:p w14:paraId="51243723" w14:textId="77777777" w:rsidR="00607849" w:rsidRPr="008C0659" w:rsidRDefault="00607849" w:rsidP="00D528DF">
      <w:pPr>
        <w:spacing w:line="276" w:lineRule="auto"/>
        <w:rPr>
          <w:rFonts w:ascii="Arial" w:hAnsi="Arial" w:cs="Arial"/>
          <w:sz w:val="22"/>
          <w:szCs w:val="22"/>
        </w:rPr>
      </w:pPr>
      <w:r w:rsidRPr="008C0659">
        <w:rPr>
          <w:rFonts w:ascii="Arial" w:hAnsi="Arial" w:cs="Arial"/>
          <w:b/>
          <w:sz w:val="22"/>
          <w:szCs w:val="22"/>
        </w:rPr>
        <w:t xml:space="preserve">                                </w:t>
      </w:r>
      <w:r w:rsidRPr="008C0659">
        <w:rPr>
          <w:rFonts w:ascii="Arial" w:hAnsi="Arial" w:cs="Arial"/>
          <w:sz w:val="22"/>
          <w:szCs w:val="22"/>
        </w:rPr>
        <w:t>CPF ...............................................</w:t>
      </w:r>
    </w:p>
    <w:p w14:paraId="7564113A" w14:textId="77777777" w:rsidR="00671036" w:rsidRDefault="00671036" w:rsidP="00D528DF">
      <w:pPr>
        <w:spacing w:line="276" w:lineRule="auto"/>
      </w:pPr>
    </w:p>
    <w:sectPr w:rsidR="00671036" w:rsidSect="002D68F8">
      <w:headerReference w:type="default" r:id="rId8"/>
      <w:footerReference w:type="default" r:id="rId9"/>
      <w:pgSz w:w="11905" w:h="16837" w:code="9"/>
      <w:pgMar w:top="1814" w:right="851" w:bottom="851" w:left="1134"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68E33" w14:textId="77777777" w:rsidR="00C6285A" w:rsidRDefault="00C6285A">
      <w:r>
        <w:separator/>
      </w:r>
    </w:p>
  </w:endnote>
  <w:endnote w:type="continuationSeparator" w:id="0">
    <w:p w14:paraId="2B1F3734" w14:textId="77777777" w:rsidR="00C6285A" w:rsidRDefault="00C62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52766D">
      <w:rPr>
        <w:noProof/>
      </w:rPr>
      <w:t>17</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6C862" w14:textId="77777777" w:rsidR="00C6285A" w:rsidRDefault="00C6285A">
      <w:r>
        <w:separator/>
      </w:r>
    </w:p>
  </w:footnote>
  <w:footnote w:type="continuationSeparator" w:id="0">
    <w:p w14:paraId="30372A2D" w14:textId="77777777" w:rsidR="00C6285A" w:rsidRDefault="00C628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84696"/>
    <w:rsid w:val="000D4ABB"/>
    <w:rsid w:val="00162B8E"/>
    <w:rsid w:val="00217F1B"/>
    <w:rsid w:val="0023016D"/>
    <w:rsid w:val="00264C9F"/>
    <w:rsid w:val="002956AE"/>
    <w:rsid w:val="002B4935"/>
    <w:rsid w:val="002D68F8"/>
    <w:rsid w:val="00352494"/>
    <w:rsid w:val="003A78DD"/>
    <w:rsid w:val="004052CA"/>
    <w:rsid w:val="00451827"/>
    <w:rsid w:val="00471EEF"/>
    <w:rsid w:val="0047682D"/>
    <w:rsid w:val="0052766D"/>
    <w:rsid w:val="0059125A"/>
    <w:rsid w:val="00603E2F"/>
    <w:rsid w:val="00607849"/>
    <w:rsid w:val="006226BA"/>
    <w:rsid w:val="006249BC"/>
    <w:rsid w:val="006443C9"/>
    <w:rsid w:val="006632EC"/>
    <w:rsid w:val="00665E87"/>
    <w:rsid w:val="00671036"/>
    <w:rsid w:val="006B17BF"/>
    <w:rsid w:val="007000B8"/>
    <w:rsid w:val="00701EC1"/>
    <w:rsid w:val="007D2B22"/>
    <w:rsid w:val="008043B9"/>
    <w:rsid w:val="008122F4"/>
    <w:rsid w:val="0082477C"/>
    <w:rsid w:val="008335CF"/>
    <w:rsid w:val="00847B46"/>
    <w:rsid w:val="00871E67"/>
    <w:rsid w:val="00882BC8"/>
    <w:rsid w:val="00901F59"/>
    <w:rsid w:val="00946B65"/>
    <w:rsid w:val="0097356C"/>
    <w:rsid w:val="009D3F82"/>
    <w:rsid w:val="009E4E5F"/>
    <w:rsid w:val="00A3325B"/>
    <w:rsid w:val="00A96185"/>
    <w:rsid w:val="00AA6DA9"/>
    <w:rsid w:val="00AE17E3"/>
    <w:rsid w:val="00B94622"/>
    <w:rsid w:val="00BF24A5"/>
    <w:rsid w:val="00C034A6"/>
    <w:rsid w:val="00C6285A"/>
    <w:rsid w:val="00D20513"/>
    <w:rsid w:val="00D51F06"/>
    <w:rsid w:val="00D528DF"/>
    <w:rsid w:val="00D65157"/>
    <w:rsid w:val="00DD1218"/>
    <w:rsid w:val="00DD158F"/>
    <w:rsid w:val="00E13E71"/>
    <w:rsid w:val="00F1295D"/>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 w:type="character" w:customStyle="1" w:styleId="a-size-large">
    <w:name w:val="a-size-large"/>
    <w:rsid w:val="00451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17</Pages>
  <Words>6544</Words>
  <Characters>35342</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33</cp:revision>
  <cp:lastPrinted>2025-05-06T18:32:00Z</cp:lastPrinted>
  <dcterms:created xsi:type="dcterms:W3CDTF">2024-02-20T16:28:00Z</dcterms:created>
  <dcterms:modified xsi:type="dcterms:W3CDTF">2025-07-24T11:08:00Z</dcterms:modified>
</cp:coreProperties>
</file>